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BA0" w:rsidRPr="00B94868" w:rsidRDefault="00A72BA0" w:rsidP="00A72BA0">
      <w:pPr>
        <w:jc w:val="center"/>
        <w:rPr>
          <w:rFonts w:ascii="Copperplate Gothic Bold" w:hAnsi="Copperplate Gothic Bold"/>
          <w:b/>
          <w:sz w:val="36"/>
          <w:szCs w:val="36"/>
        </w:rPr>
      </w:pPr>
      <w:r w:rsidRPr="00B94868">
        <w:rPr>
          <w:rFonts w:ascii="Copperplate Gothic Bold" w:hAnsi="Copperplate Gothic Bold"/>
          <w:b/>
          <w:sz w:val="36"/>
          <w:szCs w:val="36"/>
        </w:rPr>
        <w:t>Veterinary Thermographic Image Analysis</w:t>
      </w:r>
    </w:p>
    <w:p w:rsidR="00A72BA0" w:rsidRPr="00B94868" w:rsidRDefault="00A72BA0" w:rsidP="00A72BA0">
      <w:pPr>
        <w:jc w:val="center"/>
        <w:rPr>
          <w:rFonts w:ascii="Copperplate Gothic Bold" w:hAnsi="Copperplate Gothic Bold"/>
          <w:b/>
          <w:sz w:val="36"/>
          <w:szCs w:val="36"/>
        </w:rPr>
      </w:pPr>
    </w:p>
    <w:p w:rsidR="00A72BA0" w:rsidRPr="00646582" w:rsidRDefault="00A72BA0" w:rsidP="00A72BA0">
      <w:pPr>
        <w:spacing w:after="200" w:line="276" w:lineRule="auto"/>
        <w:jc w:val="center"/>
        <w:rPr>
          <w:rFonts w:ascii="Copperplate Gothic Bold" w:hAnsi="Copperplate Gothic Bold"/>
          <w:b/>
          <w:sz w:val="28"/>
          <w:szCs w:val="28"/>
        </w:rPr>
      </w:pPr>
      <w:r>
        <w:rPr>
          <w:rFonts w:ascii="Copperplate Gothic Bold" w:hAnsi="Copperplate Gothic Bold"/>
          <w:b/>
          <w:sz w:val="28"/>
          <w:szCs w:val="28"/>
        </w:rPr>
        <w:t xml:space="preserve">Comparison of efficacy for large and small masks in </w:t>
      </w:r>
      <w:r w:rsidRPr="00E32C2C">
        <w:rPr>
          <w:rFonts w:ascii="Copperplate Gothic Bold" w:hAnsi="Copperplate Gothic Bold"/>
          <w:b/>
          <w:sz w:val="28"/>
          <w:szCs w:val="28"/>
        </w:rPr>
        <w:t>Thermographic Images of</w:t>
      </w:r>
      <w:r w:rsidRPr="00E32C2C">
        <w:rPr>
          <w:sz w:val="52"/>
          <w:szCs w:val="52"/>
        </w:rPr>
        <w:t xml:space="preserve"> </w:t>
      </w:r>
      <w:r w:rsidRPr="00E32C2C">
        <w:rPr>
          <w:rFonts w:ascii="Copperplate Gothic Bold" w:hAnsi="Copperplate Gothic Bold"/>
          <w:b/>
          <w:sz w:val="28"/>
          <w:szCs w:val="28"/>
        </w:rPr>
        <w:t xml:space="preserve">Chiari </w:t>
      </w:r>
      <w:r>
        <w:rPr>
          <w:rFonts w:ascii="Copperplate Gothic Bold" w:hAnsi="Copperplate Gothic Bold"/>
          <w:b/>
          <w:sz w:val="28"/>
          <w:szCs w:val="28"/>
        </w:rPr>
        <w:t>dogs for syrinx identification</w:t>
      </w:r>
    </w:p>
    <w:p w:rsidR="00A72BA0" w:rsidRPr="00646582" w:rsidRDefault="00A72BA0" w:rsidP="00A72BA0">
      <w:pPr>
        <w:jc w:val="center"/>
        <w:rPr>
          <w:rFonts w:ascii="Copperplate Gothic Bold" w:hAnsi="Copperplate Gothic Bold"/>
          <w:b/>
          <w:sz w:val="28"/>
          <w:szCs w:val="28"/>
        </w:rPr>
      </w:pPr>
      <w:r w:rsidRPr="00646582">
        <w:rPr>
          <w:rFonts w:ascii="Copperplate Gothic Bold" w:hAnsi="Copperplate Gothic Bold"/>
          <w:b/>
          <w:sz w:val="28"/>
          <w:szCs w:val="28"/>
        </w:rPr>
        <w:t>Project Number 7-64878</w:t>
      </w:r>
    </w:p>
    <w:p w:rsidR="00A72BA0" w:rsidRPr="00646582" w:rsidRDefault="00A72BA0" w:rsidP="00A72BA0">
      <w:pPr>
        <w:jc w:val="center"/>
        <w:rPr>
          <w:rFonts w:ascii="Copperplate Gothic Bold" w:hAnsi="Copperplate Gothic Bold"/>
          <w:b/>
          <w:sz w:val="28"/>
          <w:szCs w:val="28"/>
        </w:rPr>
      </w:pPr>
      <w:r>
        <w:rPr>
          <w:rFonts w:ascii="Copperplate Gothic Bold" w:hAnsi="Copperplate Gothic Bold"/>
          <w:b/>
          <w:sz w:val="28"/>
          <w:szCs w:val="28"/>
        </w:rPr>
        <w:t>Report Number 4878-29</w:t>
      </w:r>
    </w:p>
    <w:p w:rsidR="00A72BA0" w:rsidRPr="0031676C" w:rsidRDefault="00A72BA0" w:rsidP="00A72BA0">
      <w:pPr>
        <w:jc w:val="center"/>
        <w:rPr>
          <w:b/>
          <w:sz w:val="32"/>
          <w:szCs w:val="32"/>
        </w:rPr>
      </w:pPr>
    </w:p>
    <w:p w:rsidR="00A72BA0" w:rsidRDefault="00A72BA0" w:rsidP="00A72BA0">
      <w:pPr>
        <w:jc w:val="center"/>
        <w:rPr>
          <w:b/>
          <w:sz w:val="32"/>
          <w:szCs w:val="32"/>
        </w:rPr>
      </w:pPr>
      <w:r w:rsidRPr="0031676C">
        <w:rPr>
          <w:b/>
          <w:sz w:val="32"/>
          <w:szCs w:val="32"/>
        </w:rPr>
        <w:t>Scott E Umbaugh, BSE, MSEE, PhD</w:t>
      </w:r>
    </w:p>
    <w:p w:rsidR="00A72BA0" w:rsidRDefault="00A72BA0" w:rsidP="00A72BA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Gita Pant, BSECE, MSEE Candidate</w:t>
      </w:r>
    </w:p>
    <w:p w:rsidR="00A72BA0" w:rsidRDefault="00A72BA0" w:rsidP="00A72BA0">
      <w:pPr>
        <w:jc w:val="center"/>
        <w:rPr>
          <w:b/>
          <w:sz w:val="32"/>
          <w:szCs w:val="32"/>
        </w:rPr>
      </w:pPr>
    </w:p>
    <w:p w:rsidR="00A72BA0" w:rsidRPr="0031676C" w:rsidRDefault="00A72BA0" w:rsidP="00A72BA0">
      <w:pPr>
        <w:jc w:val="center"/>
        <w:rPr>
          <w:b/>
          <w:sz w:val="32"/>
          <w:szCs w:val="32"/>
        </w:rPr>
      </w:pPr>
      <w:r w:rsidRPr="0031676C">
        <w:rPr>
          <w:b/>
          <w:sz w:val="32"/>
          <w:szCs w:val="32"/>
        </w:rPr>
        <w:t>Computer Vision and Image Processing Laboratory</w:t>
      </w:r>
    </w:p>
    <w:p w:rsidR="00A72BA0" w:rsidRPr="0031676C" w:rsidRDefault="00A72BA0" w:rsidP="00A72BA0">
      <w:pPr>
        <w:jc w:val="center"/>
        <w:rPr>
          <w:b/>
          <w:sz w:val="32"/>
          <w:szCs w:val="32"/>
        </w:rPr>
      </w:pPr>
      <w:r w:rsidRPr="0031676C">
        <w:rPr>
          <w:b/>
          <w:sz w:val="32"/>
          <w:szCs w:val="32"/>
        </w:rPr>
        <w:t>Southern Illinois University Edwardsville</w:t>
      </w:r>
    </w:p>
    <w:p w:rsidR="00A72BA0" w:rsidRPr="0031676C" w:rsidRDefault="00A72BA0" w:rsidP="00A72BA0">
      <w:pPr>
        <w:jc w:val="center"/>
        <w:rPr>
          <w:b/>
          <w:sz w:val="32"/>
          <w:szCs w:val="32"/>
        </w:rPr>
      </w:pPr>
    </w:p>
    <w:p w:rsidR="00A72BA0" w:rsidRPr="0031676C" w:rsidRDefault="00A72BA0" w:rsidP="00A72BA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March 16, 2018</w:t>
      </w:r>
    </w:p>
    <w:p w:rsidR="00A72BA0" w:rsidRPr="0031676C" w:rsidRDefault="00A72BA0" w:rsidP="00A72BA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Spring Semester 2018</w:t>
      </w:r>
    </w:p>
    <w:p w:rsidR="00A72BA0" w:rsidRPr="0031676C" w:rsidRDefault="00A72BA0" w:rsidP="00A72BA0">
      <w:pPr>
        <w:jc w:val="center"/>
        <w:rPr>
          <w:b/>
          <w:sz w:val="32"/>
          <w:szCs w:val="32"/>
        </w:rPr>
      </w:pPr>
    </w:p>
    <w:p w:rsidR="00A72BA0" w:rsidRDefault="00A72BA0" w:rsidP="00A72BA0">
      <w:pPr>
        <w:jc w:val="center"/>
        <w:rPr>
          <w:b/>
          <w:sz w:val="32"/>
          <w:szCs w:val="32"/>
        </w:rPr>
      </w:pPr>
      <w:r w:rsidRPr="0031676C">
        <w:rPr>
          <w:b/>
          <w:sz w:val="32"/>
          <w:szCs w:val="32"/>
        </w:rPr>
        <w:t>Submitted to:</w:t>
      </w:r>
    </w:p>
    <w:p w:rsidR="00A72BA0" w:rsidRPr="0031676C" w:rsidRDefault="00A72BA0" w:rsidP="00A72BA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Joseph Sackman, Research Coordinator</w:t>
      </w:r>
    </w:p>
    <w:p w:rsidR="00A72BA0" w:rsidRPr="0031676C" w:rsidRDefault="00A72BA0" w:rsidP="00A72BA0">
      <w:pPr>
        <w:jc w:val="center"/>
        <w:rPr>
          <w:b/>
          <w:sz w:val="32"/>
          <w:szCs w:val="32"/>
        </w:rPr>
      </w:pPr>
      <w:r w:rsidRPr="0031676C">
        <w:rPr>
          <w:b/>
          <w:sz w:val="32"/>
          <w:szCs w:val="32"/>
        </w:rPr>
        <w:t>Dr. Dominic Marino, Chief of Staff</w:t>
      </w:r>
    </w:p>
    <w:p w:rsidR="00A72BA0" w:rsidRPr="0031676C" w:rsidRDefault="00A72BA0" w:rsidP="00A72BA0">
      <w:pPr>
        <w:jc w:val="center"/>
        <w:rPr>
          <w:b/>
          <w:sz w:val="32"/>
          <w:szCs w:val="32"/>
        </w:rPr>
      </w:pPr>
      <w:r w:rsidRPr="0031676C">
        <w:rPr>
          <w:b/>
          <w:sz w:val="32"/>
          <w:szCs w:val="32"/>
        </w:rPr>
        <w:t>Long Island Veterinary Specialists</w:t>
      </w:r>
    </w:p>
    <w:p w:rsidR="00A72BA0" w:rsidRPr="0031676C" w:rsidRDefault="00A72BA0" w:rsidP="00A72BA0">
      <w:pPr>
        <w:jc w:val="center"/>
        <w:rPr>
          <w:b/>
          <w:sz w:val="32"/>
          <w:szCs w:val="32"/>
        </w:rPr>
      </w:pPr>
    </w:p>
    <w:p w:rsidR="00A72BA0" w:rsidRDefault="00A72BA0">
      <w:pPr>
        <w:rPr>
          <w:rFonts w:eastAsiaTheme="majorEastAsia" w:cstheme="minorHAnsi"/>
          <w:color w:val="2E74B5" w:themeColor="accent1" w:themeShade="BF"/>
          <w:sz w:val="36"/>
          <w:szCs w:val="36"/>
        </w:rPr>
      </w:pPr>
      <w:r>
        <w:rPr>
          <w:rFonts w:cstheme="minorHAnsi"/>
          <w:sz w:val="36"/>
          <w:szCs w:val="36"/>
        </w:rPr>
        <w:br w:type="page"/>
      </w:r>
    </w:p>
    <w:p w:rsidR="003F0538" w:rsidRPr="00AB4EFD" w:rsidRDefault="003F0538" w:rsidP="003F0538">
      <w:pPr>
        <w:pStyle w:val="Heading1"/>
        <w:rPr>
          <w:rFonts w:asciiTheme="minorHAnsi" w:hAnsiTheme="minorHAnsi" w:cstheme="minorHAnsi"/>
          <w:sz w:val="36"/>
          <w:szCs w:val="36"/>
        </w:rPr>
      </w:pPr>
      <w:r w:rsidRPr="00AB4EFD">
        <w:rPr>
          <w:rFonts w:asciiTheme="minorHAnsi" w:hAnsiTheme="minorHAnsi" w:cstheme="minorHAnsi"/>
          <w:sz w:val="36"/>
          <w:szCs w:val="36"/>
        </w:rPr>
        <w:lastRenderedPageBreak/>
        <w:t>Comparing large masks and smaller masks</w:t>
      </w:r>
      <w:r w:rsidR="00AB4EFD">
        <w:rPr>
          <w:rFonts w:asciiTheme="minorHAnsi" w:hAnsiTheme="minorHAnsi" w:cstheme="minorHAnsi"/>
          <w:sz w:val="36"/>
          <w:szCs w:val="36"/>
        </w:rPr>
        <w:t xml:space="preserve"> for syrinx identification</w:t>
      </w:r>
    </w:p>
    <w:p w:rsidR="00A72BA0" w:rsidRPr="00AB4EFD" w:rsidRDefault="00A72BA0">
      <w:pPr>
        <w:rPr>
          <w:rFonts w:cstheme="minorHAnsi"/>
          <w:sz w:val="24"/>
          <w:szCs w:val="24"/>
        </w:rPr>
      </w:pPr>
    </w:p>
    <w:p w:rsidR="00AB4EFD" w:rsidRPr="00AB4EFD" w:rsidRDefault="00AB4EFD">
      <w:pPr>
        <w:rPr>
          <w:rFonts w:cstheme="minorHAnsi"/>
          <w:sz w:val="24"/>
          <w:szCs w:val="24"/>
        </w:rPr>
      </w:pPr>
      <w:r w:rsidRPr="00AB4EFD">
        <w:rPr>
          <w:rFonts w:cstheme="minorHAnsi"/>
          <w:b/>
          <w:sz w:val="32"/>
          <w:szCs w:val="32"/>
        </w:rPr>
        <w:t xml:space="preserve">Primary finding: </w:t>
      </w:r>
      <w:r w:rsidRPr="00AB4EFD">
        <w:rPr>
          <w:rFonts w:cstheme="minorHAnsi"/>
          <w:sz w:val="24"/>
          <w:szCs w:val="24"/>
        </w:rPr>
        <w:t xml:space="preserve">small masks that do not include peripheral areas perform better than the larger masks in the differentiation of the classes </w:t>
      </w:r>
      <w:r w:rsidRPr="00AB4EFD">
        <w:rPr>
          <w:rFonts w:cstheme="minorHAnsi"/>
          <w:i/>
          <w:sz w:val="24"/>
          <w:szCs w:val="24"/>
          <w:u w:val="single"/>
        </w:rPr>
        <w:t>syrinx</w:t>
      </w:r>
      <w:r w:rsidRPr="00AB4EFD">
        <w:rPr>
          <w:rFonts w:cstheme="minorHAnsi"/>
          <w:sz w:val="24"/>
          <w:szCs w:val="24"/>
        </w:rPr>
        <w:t xml:space="preserve"> and </w:t>
      </w:r>
      <w:r w:rsidRPr="00AB4EFD">
        <w:rPr>
          <w:rFonts w:cstheme="minorHAnsi"/>
          <w:i/>
          <w:sz w:val="24"/>
          <w:szCs w:val="24"/>
          <w:u w:val="single"/>
        </w:rPr>
        <w:t>no syrinx</w:t>
      </w:r>
      <w:r w:rsidRPr="00AB4EFD">
        <w:rPr>
          <w:rFonts w:cstheme="minorHAnsi"/>
          <w:sz w:val="24"/>
          <w:szCs w:val="24"/>
        </w:rPr>
        <w:t xml:space="preserve"> in </w:t>
      </w:r>
      <w:r>
        <w:rPr>
          <w:rFonts w:cstheme="minorHAnsi"/>
          <w:sz w:val="24"/>
          <w:szCs w:val="24"/>
        </w:rPr>
        <w:t xml:space="preserve">top of head </w:t>
      </w:r>
      <w:r w:rsidRPr="00AB4EFD">
        <w:rPr>
          <w:rFonts w:cstheme="minorHAnsi"/>
          <w:sz w:val="24"/>
          <w:szCs w:val="24"/>
        </w:rPr>
        <w:t xml:space="preserve">images of dogs with </w:t>
      </w:r>
      <w:r>
        <w:rPr>
          <w:rFonts w:cstheme="minorHAnsi"/>
          <w:sz w:val="24"/>
          <w:szCs w:val="24"/>
        </w:rPr>
        <w:t>Chiari malformation (CLMS/COMS).</w:t>
      </w:r>
      <w:bookmarkStart w:id="0" w:name="_GoBack"/>
      <w:bookmarkEnd w:id="0"/>
    </w:p>
    <w:p w:rsidR="00AB4EFD" w:rsidRPr="00AB4EFD" w:rsidRDefault="00AB4EFD">
      <w:pPr>
        <w:rPr>
          <w:rFonts w:cstheme="minorHAnsi"/>
          <w:sz w:val="28"/>
          <w:szCs w:val="28"/>
          <w:u w:val="single"/>
        </w:rPr>
      </w:pPr>
      <w:r w:rsidRPr="00AB4EFD">
        <w:rPr>
          <w:rFonts w:cstheme="minorHAnsi"/>
          <w:sz w:val="28"/>
          <w:szCs w:val="28"/>
          <w:u w:val="single"/>
        </w:rPr>
        <w:t>Overview:</w:t>
      </w:r>
    </w:p>
    <w:p w:rsidR="003F0538" w:rsidRPr="00814402" w:rsidRDefault="003F0538" w:rsidP="00AB4EFD">
      <w:pPr>
        <w:spacing w:line="276" w:lineRule="auto"/>
        <w:jc w:val="both"/>
        <w:rPr>
          <w:rFonts w:cstheme="minorHAnsi"/>
          <w:sz w:val="24"/>
          <w:szCs w:val="24"/>
        </w:rPr>
      </w:pPr>
      <w:r w:rsidRPr="00814402">
        <w:rPr>
          <w:rFonts w:cstheme="minorHAnsi"/>
          <w:sz w:val="24"/>
          <w:szCs w:val="24"/>
        </w:rPr>
        <w:t xml:space="preserve">We considered total 93 images dividing into two classes; Syrinx = 48 and NoSyrinx = 45.  The smaller masks were created by </w:t>
      </w:r>
      <w:r w:rsidR="00A72BA0">
        <w:rPr>
          <w:rFonts w:cstheme="minorHAnsi"/>
          <w:sz w:val="24"/>
          <w:szCs w:val="24"/>
        </w:rPr>
        <w:t>LIVS research coordinator</w:t>
      </w:r>
      <w:r w:rsidR="007B13EC" w:rsidRPr="00814402">
        <w:rPr>
          <w:rFonts w:cstheme="minorHAnsi"/>
          <w:sz w:val="24"/>
          <w:szCs w:val="24"/>
        </w:rPr>
        <w:t xml:space="preserve"> </w:t>
      </w:r>
      <w:r w:rsidRPr="00814402">
        <w:rPr>
          <w:rFonts w:cstheme="minorHAnsi"/>
          <w:sz w:val="24"/>
          <w:szCs w:val="24"/>
        </w:rPr>
        <w:t xml:space="preserve">Joe </w:t>
      </w:r>
      <w:r w:rsidR="00BC4CC1" w:rsidRPr="00814402">
        <w:rPr>
          <w:rFonts w:cstheme="minorHAnsi"/>
          <w:sz w:val="24"/>
          <w:szCs w:val="24"/>
        </w:rPr>
        <w:t xml:space="preserve">Sackman </w:t>
      </w:r>
      <w:r w:rsidRPr="00814402">
        <w:rPr>
          <w:rFonts w:cstheme="minorHAnsi"/>
          <w:sz w:val="24"/>
          <w:szCs w:val="24"/>
        </w:rPr>
        <w:t>and the images were randomly picked. We considered the same images for large and the smaller masks in order to see which of them performs better. The reason to create a smaller mask rather than the initial (large) mask was that it</w:t>
      </w:r>
      <w:r w:rsidR="007B13EC" w:rsidRPr="00814402">
        <w:rPr>
          <w:rFonts w:cstheme="minorHAnsi"/>
          <w:sz w:val="24"/>
          <w:szCs w:val="24"/>
        </w:rPr>
        <w:t xml:space="preserve"> does not include peripherals areas such as</w:t>
      </w:r>
      <w:r w:rsidRPr="00814402">
        <w:rPr>
          <w:rFonts w:cstheme="minorHAnsi"/>
          <w:sz w:val="24"/>
          <w:szCs w:val="24"/>
        </w:rPr>
        <w:t xml:space="preserve"> muzzle, ears, etc. The experiments in</w:t>
      </w:r>
      <w:r w:rsidR="00851BF6">
        <w:rPr>
          <w:rFonts w:cstheme="minorHAnsi"/>
          <w:sz w:val="24"/>
          <w:szCs w:val="24"/>
        </w:rPr>
        <w:t>cluded the following:</w:t>
      </w:r>
    </w:p>
    <w:p w:rsidR="00851BF6" w:rsidRDefault="003F0538" w:rsidP="00851BF6">
      <w:pPr>
        <w:pStyle w:val="NormalWeb"/>
        <w:jc w:val="both"/>
        <w:rPr>
          <w:rFonts w:asciiTheme="minorHAnsi" w:hAnsiTheme="minorHAnsi" w:cstheme="minorHAnsi"/>
          <w:color w:val="000000"/>
        </w:rPr>
      </w:pPr>
      <w:r w:rsidRPr="00814402">
        <w:rPr>
          <w:rFonts w:asciiTheme="minorHAnsi" w:hAnsiTheme="minorHAnsi" w:cstheme="minorHAnsi"/>
          <w:color w:val="000000"/>
        </w:rPr>
        <w:t>Classific</w:t>
      </w:r>
      <w:r w:rsidR="00851BF6">
        <w:rPr>
          <w:rFonts w:asciiTheme="minorHAnsi" w:hAnsiTheme="minorHAnsi" w:cstheme="minorHAnsi"/>
          <w:color w:val="000000"/>
        </w:rPr>
        <w:t>ation Methods:</w:t>
      </w:r>
    </w:p>
    <w:p w:rsidR="003F0538" w:rsidRPr="00814402" w:rsidRDefault="003F0538" w:rsidP="00851BF6">
      <w:pPr>
        <w:pStyle w:val="NormalWeb"/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</w:rPr>
      </w:pPr>
      <w:r w:rsidRPr="00814402">
        <w:rPr>
          <w:rFonts w:asciiTheme="minorHAnsi" w:hAnsiTheme="minorHAnsi" w:cstheme="minorHAnsi"/>
          <w:color w:val="000000"/>
        </w:rPr>
        <w:t>K-Nearest Neighbor with K = 3</w:t>
      </w:r>
    </w:p>
    <w:p w:rsidR="00A56DA3" w:rsidRPr="00814402" w:rsidRDefault="00A56DA3" w:rsidP="00851BF6">
      <w:pPr>
        <w:pStyle w:val="NormalWeb"/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</w:rPr>
      </w:pPr>
      <w:r w:rsidRPr="00814402">
        <w:rPr>
          <w:rFonts w:asciiTheme="minorHAnsi" w:hAnsiTheme="minorHAnsi" w:cstheme="minorHAnsi"/>
          <w:color w:val="000000"/>
        </w:rPr>
        <w:t>Nearest Neighbor</w:t>
      </w:r>
    </w:p>
    <w:p w:rsidR="003F0538" w:rsidRPr="00814402" w:rsidRDefault="003F0538" w:rsidP="00851BF6">
      <w:pPr>
        <w:pStyle w:val="NormalWeb"/>
        <w:jc w:val="both"/>
        <w:rPr>
          <w:rFonts w:asciiTheme="minorHAnsi" w:hAnsiTheme="minorHAnsi" w:cstheme="minorHAnsi"/>
          <w:color w:val="000000"/>
        </w:rPr>
      </w:pPr>
      <w:r w:rsidRPr="00814402">
        <w:rPr>
          <w:rFonts w:asciiTheme="minorHAnsi" w:hAnsiTheme="minorHAnsi" w:cstheme="minorHAnsi"/>
          <w:color w:val="000000"/>
        </w:rPr>
        <w:t xml:space="preserve"> Distance Metric</w:t>
      </w:r>
      <w:r w:rsidR="00851BF6">
        <w:rPr>
          <w:rFonts w:asciiTheme="minorHAnsi" w:hAnsiTheme="minorHAnsi" w:cstheme="minorHAnsi"/>
          <w:color w:val="000000"/>
        </w:rPr>
        <w:t>s</w:t>
      </w:r>
    </w:p>
    <w:p w:rsidR="003F0538" w:rsidRPr="00814402" w:rsidRDefault="003F0538" w:rsidP="00851BF6">
      <w:pPr>
        <w:pStyle w:val="NormalWeb"/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</w:rPr>
      </w:pPr>
      <w:r w:rsidRPr="00814402">
        <w:rPr>
          <w:rFonts w:asciiTheme="minorHAnsi" w:hAnsiTheme="minorHAnsi" w:cstheme="minorHAnsi"/>
          <w:color w:val="000000"/>
        </w:rPr>
        <w:t>Euclidean   Distance</w:t>
      </w:r>
    </w:p>
    <w:p w:rsidR="003F0538" w:rsidRPr="00814402" w:rsidRDefault="003F0538" w:rsidP="00851BF6">
      <w:pPr>
        <w:pStyle w:val="NormalWeb"/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</w:rPr>
      </w:pPr>
      <w:r w:rsidRPr="00814402">
        <w:rPr>
          <w:rFonts w:asciiTheme="minorHAnsi" w:hAnsiTheme="minorHAnsi" w:cstheme="minorHAnsi"/>
          <w:color w:val="000000"/>
        </w:rPr>
        <w:t>Normalized Vector Inner Product</w:t>
      </w:r>
    </w:p>
    <w:p w:rsidR="003F0538" w:rsidRPr="00814402" w:rsidRDefault="003F0538" w:rsidP="00851BF6">
      <w:pPr>
        <w:pStyle w:val="NormalWeb"/>
        <w:jc w:val="both"/>
        <w:rPr>
          <w:rFonts w:asciiTheme="minorHAnsi" w:hAnsiTheme="minorHAnsi" w:cstheme="minorHAnsi"/>
          <w:color w:val="000000"/>
        </w:rPr>
      </w:pPr>
      <w:r w:rsidRPr="00814402">
        <w:rPr>
          <w:rFonts w:asciiTheme="minorHAnsi" w:hAnsiTheme="minorHAnsi" w:cstheme="minorHAnsi"/>
          <w:color w:val="000000"/>
        </w:rPr>
        <w:t>Features</w:t>
      </w:r>
    </w:p>
    <w:p w:rsidR="003F0538" w:rsidRPr="00814402" w:rsidRDefault="003F0538" w:rsidP="00851BF6">
      <w:pPr>
        <w:pStyle w:val="NormalWeb"/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</w:rPr>
      </w:pPr>
      <w:r w:rsidRPr="00814402">
        <w:rPr>
          <w:rFonts w:asciiTheme="minorHAnsi" w:hAnsiTheme="minorHAnsi" w:cstheme="minorHAnsi"/>
          <w:color w:val="000000"/>
        </w:rPr>
        <w:t xml:space="preserve">Histogram features: Mean. Standard deviation, Skew, Energy and Entropy </w:t>
      </w:r>
    </w:p>
    <w:p w:rsidR="003F0538" w:rsidRPr="00814402" w:rsidRDefault="003F0538" w:rsidP="00851BF6">
      <w:pPr>
        <w:pStyle w:val="NormalWeb"/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</w:rPr>
      </w:pPr>
      <w:r w:rsidRPr="00814402">
        <w:rPr>
          <w:rFonts w:asciiTheme="minorHAnsi" w:hAnsiTheme="minorHAnsi" w:cstheme="minorHAnsi"/>
          <w:color w:val="000000"/>
        </w:rPr>
        <w:t>Texture features: Energy, Inertia, Correlation, Inverse difference, and Entropy. The texture distance of 6, 7, 8 and 9.</w:t>
      </w:r>
    </w:p>
    <w:p w:rsidR="003F0538" w:rsidRPr="00814402" w:rsidRDefault="003F0538" w:rsidP="00851BF6">
      <w:pPr>
        <w:pStyle w:val="NormalWeb"/>
        <w:jc w:val="both"/>
        <w:rPr>
          <w:rFonts w:asciiTheme="minorHAnsi" w:hAnsiTheme="minorHAnsi" w:cstheme="minorHAnsi"/>
          <w:color w:val="000000"/>
        </w:rPr>
      </w:pPr>
      <w:r w:rsidRPr="00814402">
        <w:rPr>
          <w:rFonts w:asciiTheme="minorHAnsi" w:hAnsiTheme="minorHAnsi" w:cstheme="minorHAnsi"/>
          <w:color w:val="000000"/>
        </w:rPr>
        <w:t xml:space="preserve">Data Normalization Method </w:t>
      </w:r>
    </w:p>
    <w:p w:rsidR="003F0538" w:rsidRPr="00814402" w:rsidRDefault="003F0538" w:rsidP="00851BF6">
      <w:pPr>
        <w:pStyle w:val="NormalWeb"/>
        <w:numPr>
          <w:ilvl w:val="0"/>
          <w:numId w:val="2"/>
        </w:numPr>
        <w:jc w:val="both"/>
        <w:rPr>
          <w:rFonts w:asciiTheme="minorHAnsi" w:hAnsiTheme="minorHAnsi" w:cstheme="minorHAnsi"/>
          <w:color w:val="000000"/>
        </w:rPr>
      </w:pPr>
      <w:r w:rsidRPr="00814402">
        <w:rPr>
          <w:rFonts w:asciiTheme="minorHAnsi" w:hAnsiTheme="minorHAnsi" w:cstheme="minorHAnsi"/>
          <w:color w:val="000000"/>
        </w:rPr>
        <w:t xml:space="preserve">Soft-max with r = 1 </w:t>
      </w:r>
    </w:p>
    <w:p w:rsidR="003F0538" w:rsidRPr="00814402" w:rsidRDefault="003F0538" w:rsidP="00851BF6">
      <w:pPr>
        <w:pStyle w:val="NormalWeb"/>
        <w:numPr>
          <w:ilvl w:val="0"/>
          <w:numId w:val="2"/>
        </w:numPr>
        <w:jc w:val="both"/>
        <w:rPr>
          <w:rFonts w:asciiTheme="minorHAnsi" w:hAnsiTheme="minorHAnsi" w:cstheme="minorHAnsi"/>
          <w:color w:val="000000"/>
        </w:rPr>
      </w:pPr>
      <w:r w:rsidRPr="00814402">
        <w:rPr>
          <w:rFonts w:asciiTheme="minorHAnsi" w:hAnsiTheme="minorHAnsi" w:cstheme="minorHAnsi"/>
          <w:color w:val="000000"/>
        </w:rPr>
        <w:t>Standard Normal Density Normalization</w:t>
      </w:r>
    </w:p>
    <w:p w:rsidR="00593FD1" w:rsidRPr="00814402" w:rsidRDefault="00851BF6" w:rsidP="00AB4EFD">
      <w:pPr>
        <w:spacing w:line="276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Experiments for the 8,184 parameter combinations were performed. Results are tabulated for the best 10 results and statistics for all 8,184 experiments in the next two sections.</w:t>
      </w:r>
    </w:p>
    <w:p w:rsidR="00593FD1" w:rsidRPr="00814402" w:rsidRDefault="00A269AA" w:rsidP="00AB4EFD">
      <w:pPr>
        <w:spacing w:line="276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lastRenderedPageBreak/>
        <w:t>Here, t</w:t>
      </w:r>
      <w:r w:rsidR="00593FD1" w:rsidRPr="00814402">
        <w:rPr>
          <w:rFonts w:eastAsia="Times New Roman" w:cstheme="minorHAnsi"/>
          <w:color w:val="000000"/>
          <w:sz w:val="24"/>
          <w:szCs w:val="24"/>
        </w:rPr>
        <w:t xml:space="preserve">he </w:t>
      </w:r>
      <w:r w:rsidR="00593FD1" w:rsidRPr="00A269AA">
        <w:rPr>
          <w:rFonts w:eastAsia="Times New Roman" w:cstheme="minorHAnsi"/>
          <w:color w:val="000000"/>
          <w:sz w:val="24"/>
          <w:szCs w:val="24"/>
          <w:u w:val="single"/>
        </w:rPr>
        <w:t>top 10 be</w:t>
      </w:r>
      <w:r w:rsidR="00A72BA0">
        <w:rPr>
          <w:rFonts w:eastAsia="Times New Roman" w:cstheme="minorHAnsi"/>
          <w:color w:val="000000"/>
          <w:sz w:val="24"/>
          <w:szCs w:val="24"/>
          <w:u w:val="single"/>
        </w:rPr>
        <w:t xml:space="preserve">st results from each texture distance (6,7,8,9) </w:t>
      </w:r>
      <w:r w:rsidR="00593FD1" w:rsidRPr="00A269AA">
        <w:rPr>
          <w:rFonts w:eastAsia="Times New Roman" w:cstheme="minorHAnsi"/>
          <w:color w:val="000000"/>
          <w:sz w:val="24"/>
          <w:szCs w:val="24"/>
          <w:u w:val="single"/>
        </w:rPr>
        <w:t>are selected</w:t>
      </w:r>
      <w:r>
        <w:rPr>
          <w:rFonts w:eastAsia="Times New Roman" w:cstheme="minorHAnsi"/>
          <w:color w:val="000000"/>
          <w:sz w:val="24"/>
          <w:szCs w:val="24"/>
        </w:rPr>
        <w:t>, and th</w:t>
      </w:r>
      <w:r w:rsidR="00593FD1" w:rsidRPr="00814402">
        <w:rPr>
          <w:rFonts w:eastAsia="Times New Roman" w:cstheme="minorHAnsi"/>
          <w:color w:val="000000"/>
          <w:sz w:val="24"/>
          <w:szCs w:val="24"/>
        </w:rPr>
        <w:t>e average</w:t>
      </w:r>
      <w:r w:rsidR="00A72BA0">
        <w:rPr>
          <w:rFonts w:eastAsia="Times New Roman" w:cstheme="minorHAnsi"/>
          <w:color w:val="000000"/>
          <w:sz w:val="24"/>
          <w:szCs w:val="24"/>
        </w:rPr>
        <w:t>s</w:t>
      </w:r>
      <w:r w:rsidR="00593FD1" w:rsidRPr="00814402">
        <w:rPr>
          <w:rFonts w:eastAsia="Times New Roman" w:cstheme="minorHAnsi"/>
          <w:color w:val="000000"/>
          <w:sz w:val="24"/>
          <w:szCs w:val="24"/>
        </w:rPr>
        <w:t xml:space="preserve"> and</w:t>
      </w:r>
      <w:r>
        <w:rPr>
          <w:rFonts w:eastAsia="Times New Roman" w:cstheme="minorHAnsi"/>
          <w:color w:val="000000"/>
          <w:sz w:val="24"/>
          <w:szCs w:val="24"/>
        </w:rPr>
        <w:t xml:space="preserve"> variance</w:t>
      </w:r>
      <w:r w:rsidR="00A72BA0">
        <w:rPr>
          <w:rFonts w:eastAsia="Times New Roman" w:cstheme="minorHAnsi"/>
          <w:color w:val="000000"/>
          <w:sz w:val="24"/>
          <w:szCs w:val="24"/>
        </w:rPr>
        <w:t>s</w:t>
      </w:r>
      <w:r>
        <w:rPr>
          <w:rFonts w:eastAsia="Times New Roman" w:cstheme="minorHAnsi"/>
          <w:color w:val="000000"/>
          <w:sz w:val="24"/>
          <w:szCs w:val="24"/>
        </w:rPr>
        <w:t xml:space="preserve"> are calculated</w:t>
      </w:r>
      <w:r w:rsidR="00A72BA0">
        <w:rPr>
          <w:rFonts w:eastAsia="Times New Roman" w:cstheme="minorHAnsi"/>
          <w:color w:val="000000"/>
          <w:sz w:val="24"/>
          <w:szCs w:val="24"/>
        </w:rPr>
        <w:t xml:space="preserve"> for those 10</w:t>
      </w:r>
      <w:r w:rsidR="00593FD1" w:rsidRPr="00814402">
        <w:rPr>
          <w:rFonts w:eastAsia="Times New Roman" w:cstheme="minorHAnsi"/>
          <w:color w:val="000000"/>
          <w:sz w:val="24"/>
          <w:szCs w:val="24"/>
        </w:rPr>
        <w:t xml:space="preserve">. </w:t>
      </w:r>
    </w:p>
    <w:p w:rsidR="003A673B" w:rsidRPr="00A269AA" w:rsidRDefault="00482B74" w:rsidP="00AB4EFD">
      <w:pPr>
        <w:spacing w:line="276" w:lineRule="auto"/>
        <w:rPr>
          <w:rFonts w:cstheme="minorHAnsi"/>
          <w:b/>
          <w:sz w:val="28"/>
          <w:szCs w:val="28"/>
          <w:u w:val="single"/>
        </w:rPr>
      </w:pPr>
      <w:r w:rsidRPr="00A269AA">
        <w:rPr>
          <w:rFonts w:cstheme="minorHAnsi"/>
          <w:b/>
          <w:sz w:val="28"/>
          <w:szCs w:val="28"/>
          <w:u w:val="single"/>
        </w:rPr>
        <w:t>Texture distance = 6</w:t>
      </w:r>
      <w:r w:rsidR="00A269AA">
        <w:rPr>
          <w:rFonts w:cstheme="minorHAnsi"/>
          <w:b/>
          <w:sz w:val="28"/>
          <w:szCs w:val="28"/>
          <w:u w:val="single"/>
        </w:rPr>
        <w:t>; the 10 best results</w:t>
      </w:r>
    </w:p>
    <w:p w:rsidR="001C0A31" w:rsidRPr="00814402" w:rsidRDefault="001C0A31" w:rsidP="00AB4EFD">
      <w:pPr>
        <w:spacing w:line="276" w:lineRule="auto"/>
        <w:rPr>
          <w:rFonts w:cstheme="minorHAnsi"/>
          <w:b/>
        </w:rPr>
      </w:pPr>
      <w:r w:rsidRPr="00814402">
        <w:rPr>
          <w:rFonts w:cstheme="minorHAnsi"/>
          <w:b/>
        </w:rPr>
        <w:t>Large mask</w:t>
      </w:r>
    </w:p>
    <w:tbl>
      <w:tblPr>
        <w:tblW w:w="8968" w:type="dxa"/>
        <w:tblLook w:val="04A0" w:firstRow="1" w:lastRow="0" w:firstColumn="1" w:lastColumn="0" w:noHBand="0" w:noVBand="1"/>
      </w:tblPr>
      <w:tblGrid>
        <w:gridCol w:w="985"/>
        <w:gridCol w:w="2431"/>
        <w:gridCol w:w="3003"/>
        <w:gridCol w:w="2549"/>
      </w:tblGrid>
      <w:tr w:rsidR="0084701D" w:rsidRPr="00814402" w:rsidTr="00482B74">
        <w:trPr>
          <w:trHeight w:val="254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0A31" w:rsidRPr="001C0A31" w:rsidRDefault="001C0A31" w:rsidP="00AB4EFD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0A31" w:rsidRPr="001C0A31" w:rsidRDefault="001C0A31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4701D" w:rsidRPr="00814402" w:rsidTr="00482B74">
        <w:trPr>
          <w:trHeight w:val="25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rPr>
                <w:rFonts w:eastAsia="Times New Roman" w:cstheme="minorHAnsi"/>
                <w:b/>
                <w:color w:val="000000"/>
              </w:rPr>
            </w:pPr>
            <w:r w:rsidRPr="001C0A31">
              <w:rPr>
                <w:rFonts w:eastAsia="Times New Roman" w:cstheme="minorHAnsi"/>
                <w:b/>
                <w:color w:val="000000"/>
              </w:rPr>
              <w:t> 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1C0A31">
              <w:rPr>
                <w:rFonts w:eastAsia="Times New Roman" w:cstheme="minorHAnsi"/>
                <w:b/>
                <w:color w:val="000000"/>
              </w:rPr>
              <w:t xml:space="preserve"> # Correct (out of 93)</w:t>
            </w:r>
          </w:p>
        </w:tc>
        <w:tc>
          <w:tcPr>
            <w:tcW w:w="3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1C0A31">
              <w:rPr>
                <w:rFonts w:eastAsia="Times New Roman" w:cstheme="minorHAnsi"/>
                <w:b/>
                <w:color w:val="000000"/>
              </w:rPr>
              <w:t xml:space="preserve">%Success </w:t>
            </w:r>
            <w:r w:rsidRPr="00814402">
              <w:rPr>
                <w:rFonts w:eastAsia="Times New Roman" w:cstheme="minorHAnsi"/>
                <w:b/>
                <w:color w:val="000000"/>
              </w:rPr>
              <w:t>NoSyrinx</w:t>
            </w:r>
            <w:r w:rsidRPr="001C0A31">
              <w:rPr>
                <w:rFonts w:eastAsia="Times New Roman" w:cstheme="minorHAnsi"/>
                <w:b/>
                <w:color w:val="000000"/>
              </w:rPr>
              <w:t xml:space="preserve"> Class 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1C0A31">
              <w:rPr>
                <w:rFonts w:eastAsia="Times New Roman" w:cstheme="minorHAnsi"/>
                <w:b/>
                <w:color w:val="000000"/>
              </w:rPr>
              <w:t xml:space="preserve">%Success syrinx Class </w:t>
            </w:r>
          </w:p>
        </w:tc>
      </w:tr>
      <w:tr w:rsidR="0084701D" w:rsidRPr="00814402" w:rsidTr="00482B74">
        <w:trPr>
          <w:trHeight w:val="254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63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66.67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68.75</w:t>
            </w:r>
          </w:p>
        </w:tc>
      </w:tr>
      <w:tr w:rsidR="0084701D" w:rsidRPr="00814402" w:rsidTr="00482B74">
        <w:trPr>
          <w:trHeight w:val="254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63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66.67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68.75</w:t>
            </w:r>
          </w:p>
        </w:tc>
      </w:tr>
      <w:tr w:rsidR="0084701D" w:rsidRPr="00814402" w:rsidTr="00482B74">
        <w:trPr>
          <w:trHeight w:val="254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61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57.78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72.92</w:t>
            </w:r>
          </w:p>
        </w:tc>
      </w:tr>
      <w:tr w:rsidR="0084701D" w:rsidRPr="00814402" w:rsidTr="00482B74">
        <w:trPr>
          <w:trHeight w:val="254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61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70.83</w:t>
            </w:r>
          </w:p>
        </w:tc>
      </w:tr>
      <w:tr w:rsidR="0084701D" w:rsidRPr="00814402" w:rsidTr="00482B74">
        <w:trPr>
          <w:trHeight w:val="254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61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70.83</w:t>
            </w:r>
          </w:p>
        </w:tc>
      </w:tr>
      <w:tr w:rsidR="0084701D" w:rsidRPr="00814402" w:rsidTr="00482B74">
        <w:trPr>
          <w:trHeight w:val="254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61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64.44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66.67</w:t>
            </w:r>
          </w:p>
        </w:tc>
      </w:tr>
      <w:tr w:rsidR="0084701D" w:rsidRPr="00814402" w:rsidTr="00482B74">
        <w:trPr>
          <w:trHeight w:val="254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61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64.44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66.67</w:t>
            </w:r>
          </w:p>
        </w:tc>
      </w:tr>
      <w:tr w:rsidR="0084701D" w:rsidRPr="00814402" w:rsidTr="00482B74">
        <w:trPr>
          <w:trHeight w:val="254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61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66.67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64.58</w:t>
            </w:r>
          </w:p>
        </w:tc>
      </w:tr>
      <w:tr w:rsidR="0084701D" w:rsidRPr="00814402" w:rsidTr="00482B74">
        <w:trPr>
          <w:trHeight w:val="254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61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68.89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62.5</w:t>
            </w:r>
          </w:p>
        </w:tc>
      </w:tr>
      <w:tr w:rsidR="0084701D" w:rsidRPr="00814402" w:rsidTr="00482B74">
        <w:trPr>
          <w:trHeight w:val="254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61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68.89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62.5</w:t>
            </w:r>
          </w:p>
        </w:tc>
      </w:tr>
      <w:tr w:rsidR="0084701D" w:rsidRPr="00814402" w:rsidTr="00482B74">
        <w:trPr>
          <w:trHeight w:val="254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1C0A31">
              <w:rPr>
                <w:rFonts w:eastAsia="Times New Roman" w:cstheme="minorHAnsi"/>
                <w:i/>
                <w:iCs/>
                <w:color w:val="000000"/>
              </w:rPr>
              <w:t>average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1C0A31">
              <w:rPr>
                <w:rFonts w:eastAsia="Times New Roman" w:cstheme="minorHAnsi"/>
                <w:i/>
                <w:iCs/>
                <w:color w:val="000000"/>
              </w:rPr>
              <w:t>61.4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1C0A31">
              <w:rPr>
                <w:rFonts w:eastAsia="Times New Roman" w:cstheme="minorHAnsi"/>
                <w:i/>
                <w:iCs/>
                <w:color w:val="000000"/>
              </w:rPr>
              <w:t>64.445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1C0A31">
              <w:rPr>
                <w:rFonts w:eastAsia="Times New Roman" w:cstheme="minorHAnsi"/>
                <w:i/>
                <w:iCs/>
                <w:color w:val="000000"/>
              </w:rPr>
              <w:t>67.5</w:t>
            </w:r>
          </w:p>
        </w:tc>
      </w:tr>
      <w:tr w:rsidR="0084701D" w:rsidRPr="00814402" w:rsidTr="00482B74">
        <w:trPr>
          <w:trHeight w:val="254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1C0A31">
              <w:rPr>
                <w:rFonts w:eastAsia="Times New Roman" w:cstheme="minorHAnsi"/>
                <w:i/>
                <w:iCs/>
                <w:color w:val="000000"/>
              </w:rPr>
              <w:t>std dev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1C0A31">
              <w:rPr>
                <w:rFonts w:eastAsia="Times New Roman" w:cstheme="minorHAnsi"/>
                <w:i/>
                <w:iCs/>
                <w:color w:val="000000"/>
              </w:rPr>
              <w:t>0.843274043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1C0A31">
              <w:rPr>
                <w:rFonts w:eastAsia="Times New Roman" w:cstheme="minorHAnsi"/>
                <w:i/>
                <w:iCs/>
                <w:color w:val="000000"/>
              </w:rPr>
              <w:t>3.920122589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1C0A31" w:rsidRPr="001C0A31" w:rsidRDefault="001C0A31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1C0A31">
              <w:rPr>
                <w:rFonts w:eastAsia="Times New Roman" w:cstheme="minorHAnsi"/>
                <w:i/>
                <w:iCs/>
                <w:color w:val="000000"/>
              </w:rPr>
              <w:t>3.568121199</w:t>
            </w:r>
          </w:p>
        </w:tc>
      </w:tr>
    </w:tbl>
    <w:p w:rsidR="001C0A31" w:rsidRPr="00814402" w:rsidRDefault="001C0A31" w:rsidP="00AB4EFD">
      <w:pPr>
        <w:spacing w:line="276" w:lineRule="auto"/>
        <w:rPr>
          <w:rFonts w:cstheme="minorHAnsi"/>
        </w:rPr>
      </w:pPr>
    </w:p>
    <w:tbl>
      <w:tblPr>
        <w:tblW w:w="9295" w:type="dxa"/>
        <w:tblLook w:val="04A0" w:firstRow="1" w:lastRow="0" w:firstColumn="1" w:lastColumn="0" w:noHBand="0" w:noVBand="1"/>
      </w:tblPr>
      <w:tblGrid>
        <w:gridCol w:w="9295"/>
      </w:tblGrid>
      <w:tr w:rsidR="001C0A31" w:rsidRPr="00814402" w:rsidTr="0084701D">
        <w:trPr>
          <w:trHeight w:val="300"/>
        </w:trPr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0A31" w:rsidRPr="00814402" w:rsidRDefault="001C0A3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</w:p>
          <w:p w:rsidR="0084701D" w:rsidRPr="001C0A31" w:rsidRDefault="0084701D" w:rsidP="00AB4EFD">
            <w:pPr>
              <w:spacing w:after="0" w:line="276" w:lineRule="auto"/>
              <w:rPr>
                <w:rFonts w:eastAsia="Times New Roman" w:cstheme="minorHAnsi"/>
                <w:b/>
                <w:color w:val="000000"/>
              </w:rPr>
            </w:pPr>
            <w:r w:rsidRPr="00814402">
              <w:rPr>
                <w:rFonts w:eastAsia="Times New Roman" w:cstheme="minorHAnsi"/>
                <w:b/>
                <w:color w:val="000000"/>
              </w:rPr>
              <w:t>Small mask</w:t>
            </w:r>
          </w:p>
        </w:tc>
      </w:tr>
      <w:tr w:rsidR="001C0A31" w:rsidRPr="00814402" w:rsidTr="0084701D">
        <w:trPr>
          <w:trHeight w:val="300"/>
        </w:trPr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0A31" w:rsidRPr="001C0A31" w:rsidRDefault="001C0A3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C0A31" w:rsidRPr="00814402" w:rsidTr="0084701D">
        <w:trPr>
          <w:trHeight w:val="300"/>
        </w:trPr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pPr w:leftFromText="180" w:rightFromText="180" w:vertAnchor="text" w:horzAnchor="margin" w:tblpY="-159"/>
              <w:tblOverlap w:val="never"/>
              <w:tblW w:w="8872" w:type="dxa"/>
              <w:tblLook w:val="04A0" w:firstRow="1" w:lastRow="0" w:firstColumn="1" w:lastColumn="0" w:noHBand="0" w:noVBand="1"/>
            </w:tblPr>
            <w:tblGrid>
              <w:gridCol w:w="1126"/>
              <w:gridCol w:w="2371"/>
              <w:gridCol w:w="2840"/>
              <w:gridCol w:w="2535"/>
            </w:tblGrid>
            <w:tr w:rsidR="009B278B" w:rsidRPr="00814402" w:rsidTr="00593FD1">
              <w:trPr>
                <w:trHeight w:val="252"/>
              </w:trPr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rPr>
                      <w:rFonts w:eastAsia="Times New Roman" w:cstheme="minorHAnsi"/>
                      <w:b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b/>
                      <w:color w:val="000000"/>
                    </w:rPr>
                    <w:t> 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b/>
                      <w:color w:val="000000"/>
                    </w:rPr>
                    <w:t xml:space="preserve"> # Correct (out of 93)</w:t>
                  </w:r>
                </w:p>
              </w:tc>
              <w:tc>
                <w:tcPr>
                  <w:tcW w:w="2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b/>
                      <w:color w:val="000000"/>
                    </w:rPr>
                    <w:t xml:space="preserve">%Success </w:t>
                  </w:r>
                  <w:r w:rsidRPr="00814402">
                    <w:rPr>
                      <w:rFonts w:eastAsia="Times New Roman" w:cstheme="minorHAnsi"/>
                      <w:b/>
                      <w:color w:val="000000"/>
                    </w:rPr>
                    <w:t>NoSyrinx</w:t>
                  </w:r>
                  <w:r w:rsidRPr="001C0A31">
                    <w:rPr>
                      <w:rFonts w:eastAsia="Times New Roman" w:cstheme="minorHAnsi"/>
                      <w:b/>
                      <w:color w:val="000000"/>
                    </w:rPr>
                    <w:t xml:space="preserve"> Class </w:t>
                  </w: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b/>
                      <w:color w:val="000000"/>
                    </w:rPr>
                    <w:t xml:space="preserve">%Success syrinx Class </w:t>
                  </w:r>
                </w:p>
              </w:tc>
            </w:tr>
            <w:tr w:rsidR="009B278B" w:rsidRPr="00814402" w:rsidTr="00593FD1">
              <w:trPr>
                <w:trHeight w:val="252"/>
              </w:trPr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 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65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57.78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81.25</w:t>
                  </w:r>
                </w:p>
              </w:tc>
            </w:tr>
            <w:tr w:rsidR="009B278B" w:rsidRPr="00814402" w:rsidTr="00593FD1">
              <w:trPr>
                <w:trHeight w:val="252"/>
              </w:trPr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 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64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53.33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83.33</w:t>
                  </w:r>
                </w:p>
              </w:tc>
            </w:tr>
            <w:tr w:rsidR="009B278B" w:rsidRPr="00814402" w:rsidTr="00593FD1">
              <w:trPr>
                <w:trHeight w:val="252"/>
              </w:trPr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 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64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68.89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68.75</w:t>
                  </w:r>
                </w:p>
              </w:tc>
            </w:tr>
            <w:tr w:rsidR="009B278B" w:rsidRPr="00814402" w:rsidTr="00593FD1">
              <w:trPr>
                <w:trHeight w:val="252"/>
              </w:trPr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 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64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71.11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66.67</w:t>
                  </w:r>
                </w:p>
              </w:tc>
            </w:tr>
            <w:tr w:rsidR="009B278B" w:rsidRPr="00814402" w:rsidTr="00593FD1">
              <w:trPr>
                <w:trHeight w:val="252"/>
              </w:trPr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 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64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73.33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64.58</w:t>
                  </w:r>
                </w:p>
              </w:tc>
            </w:tr>
            <w:tr w:rsidR="009B278B" w:rsidRPr="00814402" w:rsidTr="00593FD1">
              <w:trPr>
                <w:trHeight w:val="252"/>
              </w:trPr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 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63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53.33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81.25</w:t>
                  </w:r>
                </w:p>
              </w:tc>
            </w:tr>
            <w:tr w:rsidR="009B278B" w:rsidRPr="00814402" w:rsidTr="00593FD1">
              <w:trPr>
                <w:trHeight w:val="252"/>
              </w:trPr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 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63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60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75</w:t>
                  </w:r>
                </w:p>
              </w:tc>
            </w:tr>
            <w:tr w:rsidR="009B278B" w:rsidRPr="00814402" w:rsidTr="00593FD1">
              <w:trPr>
                <w:trHeight w:val="252"/>
              </w:trPr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 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63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62.22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72.92</w:t>
                  </w:r>
                </w:p>
              </w:tc>
            </w:tr>
            <w:tr w:rsidR="009B278B" w:rsidRPr="00814402" w:rsidTr="00593FD1">
              <w:trPr>
                <w:trHeight w:val="252"/>
              </w:trPr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 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63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64.44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70.83</w:t>
                  </w:r>
                </w:p>
              </w:tc>
            </w:tr>
            <w:tr w:rsidR="009B278B" w:rsidRPr="00814402" w:rsidTr="00593FD1">
              <w:trPr>
                <w:trHeight w:val="252"/>
              </w:trPr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 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63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66.67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color w:val="000000"/>
                    </w:rPr>
                    <w:t>68.75</w:t>
                  </w:r>
                </w:p>
              </w:tc>
            </w:tr>
            <w:tr w:rsidR="009B278B" w:rsidRPr="00814402" w:rsidTr="00593FD1">
              <w:trPr>
                <w:trHeight w:val="252"/>
              </w:trPr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rPr>
                      <w:rFonts w:eastAsia="Times New Roman" w:cstheme="minorHAnsi"/>
                      <w:i/>
                      <w:iCs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i/>
                      <w:iCs/>
                      <w:color w:val="000000"/>
                    </w:rPr>
                    <w:t>average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i/>
                      <w:iCs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i/>
                      <w:iCs/>
                      <w:color w:val="000000"/>
                    </w:rPr>
                    <w:t>63.6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i/>
                      <w:iCs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i/>
                      <w:iCs/>
                      <w:color w:val="000000"/>
                    </w:rPr>
                    <w:t>63.11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i/>
                      <w:iCs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i/>
                      <w:iCs/>
                      <w:color w:val="000000"/>
                    </w:rPr>
                    <w:t>73.333</w:t>
                  </w:r>
                </w:p>
              </w:tc>
            </w:tr>
            <w:tr w:rsidR="009B278B" w:rsidRPr="00814402" w:rsidTr="00593FD1">
              <w:trPr>
                <w:trHeight w:val="252"/>
              </w:trPr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rPr>
                      <w:rFonts w:eastAsia="Times New Roman" w:cstheme="minorHAnsi"/>
                      <w:i/>
                      <w:iCs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i/>
                      <w:iCs/>
                      <w:color w:val="000000"/>
                    </w:rPr>
                    <w:t>std dev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i/>
                      <w:iCs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i/>
                      <w:iCs/>
                      <w:color w:val="000000"/>
                    </w:rPr>
                    <w:t>0.699205899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i/>
                      <w:iCs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i/>
                      <w:iCs/>
                      <w:color w:val="000000"/>
                    </w:rPr>
                    <w:t>7.043272598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bottom"/>
                  <w:hideMark/>
                </w:tcPr>
                <w:p w:rsidR="009B278B" w:rsidRPr="001C0A31" w:rsidRDefault="009B278B" w:rsidP="00AB4EFD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i/>
                      <w:iCs/>
                      <w:color w:val="000000"/>
                    </w:rPr>
                  </w:pPr>
                  <w:r w:rsidRPr="001C0A31">
                    <w:rPr>
                      <w:rFonts w:eastAsia="Times New Roman" w:cstheme="minorHAnsi"/>
                      <w:i/>
                      <w:iCs/>
                      <w:color w:val="000000"/>
                    </w:rPr>
                    <w:t>6.646056558</w:t>
                  </w:r>
                </w:p>
              </w:tc>
            </w:tr>
          </w:tbl>
          <w:p w:rsidR="001C0A31" w:rsidRPr="001C0A31" w:rsidRDefault="001C0A3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C0A31" w:rsidRPr="00814402" w:rsidTr="0084701D">
        <w:trPr>
          <w:trHeight w:val="300"/>
        </w:trPr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A31" w:rsidRPr="00814402" w:rsidRDefault="001C0A3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1C0A31">
              <w:rPr>
                <w:rFonts w:eastAsia="Times New Roman" w:cstheme="minorHAnsi"/>
                <w:color w:val="000000"/>
              </w:rPr>
              <w:t> </w:t>
            </w:r>
          </w:p>
          <w:p w:rsidR="001C0A31" w:rsidRPr="001C0A31" w:rsidRDefault="00593FD1" w:rsidP="00AB4EFD">
            <w:pPr>
              <w:spacing w:after="0" w:line="276" w:lineRule="auto"/>
              <w:jc w:val="both"/>
              <w:rPr>
                <w:rFonts w:eastAsia="Times New Roman" w:cstheme="minorHAnsi"/>
                <w:color w:val="000000"/>
              </w:rPr>
            </w:pPr>
            <w:r w:rsidRPr="00814402">
              <w:rPr>
                <w:rFonts w:eastAsia="Times New Roman" w:cstheme="minorHAnsi"/>
                <w:color w:val="000000"/>
              </w:rPr>
              <w:t>F</w:t>
            </w:r>
            <w:r w:rsidR="003B4715" w:rsidRPr="00814402">
              <w:rPr>
                <w:rFonts w:eastAsia="Times New Roman" w:cstheme="minorHAnsi"/>
                <w:color w:val="000000"/>
              </w:rPr>
              <w:t>or this case, small mask</w:t>
            </w:r>
            <w:r w:rsidR="00A72BA0">
              <w:rPr>
                <w:rFonts w:eastAsia="Times New Roman" w:cstheme="minorHAnsi"/>
                <w:color w:val="000000"/>
              </w:rPr>
              <w:t>s</w:t>
            </w:r>
            <w:r w:rsidR="003B4715" w:rsidRPr="00814402">
              <w:rPr>
                <w:rFonts w:eastAsia="Times New Roman" w:cstheme="minorHAnsi"/>
                <w:color w:val="000000"/>
              </w:rPr>
              <w:t xml:space="preserve"> are </w:t>
            </w:r>
            <w:r w:rsidR="00022B7A" w:rsidRPr="00814402">
              <w:rPr>
                <w:rFonts w:eastAsia="Times New Roman" w:cstheme="minorHAnsi"/>
                <w:color w:val="000000"/>
              </w:rPr>
              <w:t>better because the average</w:t>
            </w:r>
            <w:r w:rsidRPr="00814402">
              <w:rPr>
                <w:rFonts w:eastAsia="Times New Roman" w:cstheme="minorHAnsi"/>
                <w:color w:val="000000"/>
              </w:rPr>
              <w:t xml:space="preserve"> of</w:t>
            </w:r>
            <w:r w:rsidR="00022B7A" w:rsidRPr="00814402">
              <w:rPr>
                <w:rFonts w:eastAsia="Times New Roman" w:cstheme="minorHAnsi"/>
                <w:color w:val="000000"/>
              </w:rPr>
              <w:t xml:space="preserve"> total </w:t>
            </w:r>
            <w:r w:rsidR="00A72BA0">
              <w:rPr>
                <w:rFonts w:eastAsia="Times New Roman" w:cstheme="minorHAnsi"/>
                <w:color w:val="000000"/>
              </w:rPr>
              <w:t xml:space="preserve"> results are higher with</w:t>
            </w:r>
            <w:r w:rsidRPr="00814402">
              <w:rPr>
                <w:rFonts w:eastAsia="Times New Roman" w:cstheme="minorHAnsi"/>
                <w:color w:val="000000"/>
              </w:rPr>
              <w:t xml:space="preserve"> small ma</w:t>
            </w:r>
            <w:r w:rsidR="00022B7A" w:rsidRPr="00814402">
              <w:rPr>
                <w:rFonts w:eastAsia="Times New Roman" w:cstheme="minorHAnsi"/>
                <w:color w:val="000000"/>
              </w:rPr>
              <w:t>sk</w:t>
            </w:r>
            <w:r w:rsidR="00A72BA0">
              <w:rPr>
                <w:rFonts w:eastAsia="Times New Roman" w:cstheme="minorHAnsi"/>
                <w:color w:val="000000"/>
              </w:rPr>
              <w:t>s</w:t>
            </w:r>
            <w:r w:rsidR="00022B7A" w:rsidRPr="00814402">
              <w:rPr>
                <w:rFonts w:eastAsia="Times New Roman" w:cstheme="minorHAnsi"/>
                <w:color w:val="000000"/>
              </w:rPr>
              <w:t xml:space="preserve"> rather than large mask</w:t>
            </w:r>
            <w:r w:rsidR="00A72BA0">
              <w:rPr>
                <w:rFonts w:eastAsia="Times New Roman" w:cstheme="minorHAnsi"/>
                <w:color w:val="000000"/>
              </w:rPr>
              <w:t>s</w:t>
            </w:r>
            <w:r w:rsidR="00022B7A" w:rsidRPr="00814402">
              <w:rPr>
                <w:rFonts w:eastAsia="Times New Roman" w:cstheme="minorHAnsi"/>
                <w:color w:val="000000"/>
              </w:rPr>
              <w:t xml:space="preserve">, and </w:t>
            </w:r>
            <w:r w:rsidR="00A72BA0">
              <w:rPr>
                <w:rFonts w:eastAsia="Times New Roman" w:cstheme="minorHAnsi"/>
                <w:color w:val="000000"/>
              </w:rPr>
              <w:t xml:space="preserve">the </w:t>
            </w:r>
            <w:r w:rsidR="00022B7A" w:rsidRPr="00814402">
              <w:rPr>
                <w:rFonts w:eastAsia="Times New Roman" w:cstheme="minorHAnsi"/>
                <w:color w:val="000000"/>
              </w:rPr>
              <w:t xml:space="preserve">best </w:t>
            </w:r>
            <w:r w:rsidRPr="00814402">
              <w:rPr>
                <w:rFonts w:eastAsia="Times New Roman" w:cstheme="minorHAnsi"/>
                <w:color w:val="000000"/>
              </w:rPr>
              <w:t xml:space="preserve">success rate </w:t>
            </w:r>
            <w:r w:rsidR="00A72BA0">
              <w:rPr>
                <w:rFonts w:eastAsia="Times New Roman" w:cstheme="minorHAnsi"/>
                <w:color w:val="000000"/>
              </w:rPr>
              <w:t xml:space="preserve">for the </w:t>
            </w:r>
            <w:r w:rsidRPr="00814402">
              <w:rPr>
                <w:rFonts w:eastAsia="Times New Roman" w:cstheme="minorHAnsi"/>
                <w:color w:val="000000"/>
              </w:rPr>
              <w:t>syrinx class is better by</w:t>
            </w:r>
            <w:r w:rsidR="00A72BA0">
              <w:rPr>
                <w:rFonts w:eastAsia="Times New Roman" w:cstheme="minorHAnsi"/>
                <w:color w:val="000000"/>
              </w:rPr>
              <w:t xml:space="preserve"> over</w:t>
            </w:r>
            <w:r w:rsidRPr="00814402">
              <w:rPr>
                <w:rFonts w:eastAsia="Times New Roman" w:cstheme="minorHAnsi"/>
                <w:color w:val="000000"/>
              </w:rPr>
              <w:t xml:space="preserve"> 10%.</w:t>
            </w:r>
          </w:p>
        </w:tc>
      </w:tr>
    </w:tbl>
    <w:p w:rsidR="00482B74" w:rsidRPr="00A269AA" w:rsidRDefault="00482B74" w:rsidP="00AB4EFD">
      <w:pPr>
        <w:spacing w:line="276" w:lineRule="auto"/>
        <w:rPr>
          <w:rFonts w:cstheme="minorHAnsi"/>
          <w:b/>
          <w:sz w:val="28"/>
          <w:szCs w:val="28"/>
          <w:u w:val="single"/>
        </w:rPr>
      </w:pPr>
      <w:r w:rsidRPr="00A269AA">
        <w:rPr>
          <w:rFonts w:cstheme="minorHAnsi"/>
          <w:b/>
          <w:sz w:val="28"/>
          <w:szCs w:val="28"/>
          <w:u w:val="single"/>
        </w:rPr>
        <w:lastRenderedPageBreak/>
        <w:t>Texture distance = 7</w:t>
      </w:r>
      <w:r w:rsidR="00A269AA">
        <w:rPr>
          <w:rFonts w:cstheme="minorHAnsi"/>
          <w:b/>
          <w:sz w:val="28"/>
          <w:szCs w:val="28"/>
          <w:u w:val="single"/>
        </w:rPr>
        <w:t>; the 10 best results</w:t>
      </w:r>
    </w:p>
    <w:p w:rsidR="001C0A31" w:rsidRPr="00814402" w:rsidRDefault="00482B74" w:rsidP="00AB4EFD">
      <w:pPr>
        <w:spacing w:line="276" w:lineRule="auto"/>
        <w:rPr>
          <w:rFonts w:cstheme="minorHAnsi"/>
          <w:b/>
        </w:rPr>
      </w:pPr>
      <w:r w:rsidRPr="00814402">
        <w:rPr>
          <w:rFonts w:cstheme="minorHAnsi"/>
          <w:b/>
        </w:rPr>
        <w:t>Large mask</w:t>
      </w:r>
    </w:p>
    <w:tbl>
      <w:tblPr>
        <w:tblW w:w="9220" w:type="dxa"/>
        <w:tblInd w:w="-5" w:type="dxa"/>
        <w:tblLook w:val="04A0" w:firstRow="1" w:lastRow="0" w:firstColumn="1" w:lastColumn="0" w:noHBand="0" w:noVBand="1"/>
      </w:tblPr>
      <w:tblGrid>
        <w:gridCol w:w="1170"/>
        <w:gridCol w:w="2464"/>
        <w:gridCol w:w="2952"/>
        <w:gridCol w:w="2634"/>
      </w:tblGrid>
      <w:tr w:rsidR="00482B74" w:rsidRPr="00482B74" w:rsidTr="00DA0A17">
        <w:trPr>
          <w:trHeight w:val="307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b/>
                <w:color w:val="000000"/>
              </w:rPr>
            </w:pPr>
            <w:r w:rsidRPr="00482B74">
              <w:rPr>
                <w:rFonts w:eastAsia="Times New Roman" w:cstheme="minorHAnsi"/>
                <w:b/>
                <w:color w:val="000000"/>
              </w:rPr>
              <w:t> 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482B74">
              <w:rPr>
                <w:rFonts w:eastAsia="Times New Roman" w:cstheme="minorHAnsi"/>
                <w:b/>
                <w:color w:val="000000"/>
              </w:rPr>
              <w:t xml:space="preserve"> # Correct (out of 93)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482B74">
              <w:rPr>
                <w:rFonts w:eastAsia="Times New Roman" w:cstheme="minorHAnsi"/>
                <w:b/>
                <w:color w:val="000000"/>
              </w:rPr>
              <w:t xml:space="preserve">%Success </w:t>
            </w:r>
            <w:r w:rsidRPr="00814402">
              <w:rPr>
                <w:rFonts w:eastAsia="Times New Roman" w:cstheme="minorHAnsi"/>
                <w:b/>
                <w:color w:val="000000"/>
              </w:rPr>
              <w:t>NoSyrinx</w:t>
            </w:r>
            <w:r w:rsidRPr="00482B74">
              <w:rPr>
                <w:rFonts w:eastAsia="Times New Roman" w:cstheme="minorHAnsi"/>
                <w:b/>
                <w:color w:val="000000"/>
              </w:rPr>
              <w:t xml:space="preserve"> Class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482B74">
              <w:rPr>
                <w:rFonts w:eastAsia="Times New Roman" w:cstheme="minorHAnsi"/>
                <w:b/>
                <w:color w:val="000000"/>
              </w:rPr>
              <w:t xml:space="preserve">%Success syrinx Class </w:t>
            </w:r>
          </w:p>
        </w:tc>
      </w:tr>
      <w:tr w:rsidR="00482B74" w:rsidRPr="00482B74" w:rsidTr="00DA0A17">
        <w:trPr>
          <w:trHeight w:val="307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71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75.56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77.08</w:t>
            </w:r>
          </w:p>
        </w:tc>
      </w:tr>
      <w:tr w:rsidR="00482B74" w:rsidRPr="00482B74" w:rsidTr="00DA0A17">
        <w:trPr>
          <w:trHeight w:val="307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65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71.11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68.75</w:t>
            </w:r>
          </w:p>
        </w:tc>
      </w:tr>
      <w:tr w:rsidR="00482B74" w:rsidRPr="00482B74" w:rsidTr="00DA0A17">
        <w:trPr>
          <w:trHeight w:val="307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63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71.11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64.58</w:t>
            </w:r>
          </w:p>
        </w:tc>
      </w:tr>
      <w:tr w:rsidR="00482B74" w:rsidRPr="00482B74" w:rsidTr="00DA0A17">
        <w:trPr>
          <w:trHeight w:val="307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63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73.33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62.5</w:t>
            </w:r>
          </w:p>
        </w:tc>
      </w:tr>
      <w:tr w:rsidR="00482B74" w:rsidRPr="00482B74" w:rsidTr="00DA0A17">
        <w:trPr>
          <w:trHeight w:val="307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62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68.89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64.58</w:t>
            </w:r>
          </w:p>
        </w:tc>
      </w:tr>
      <w:tr w:rsidR="00482B74" w:rsidRPr="00482B74" w:rsidTr="00DA0A17">
        <w:trPr>
          <w:trHeight w:val="307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61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70.83</w:t>
            </w:r>
          </w:p>
        </w:tc>
      </w:tr>
      <w:tr w:rsidR="00482B74" w:rsidRPr="00482B74" w:rsidTr="00DA0A17">
        <w:trPr>
          <w:trHeight w:val="307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61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64.44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66.67</w:t>
            </w:r>
          </w:p>
        </w:tc>
      </w:tr>
      <w:tr w:rsidR="00482B74" w:rsidRPr="00482B74" w:rsidTr="00DA0A17">
        <w:trPr>
          <w:trHeight w:val="307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51.11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77.08</w:t>
            </w:r>
          </w:p>
        </w:tc>
      </w:tr>
      <w:tr w:rsidR="00482B74" w:rsidRPr="00482B74" w:rsidTr="00DA0A17">
        <w:trPr>
          <w:trHeight w:val="307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57.78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70.83</w:t>
            </w:r>
          </w:p>
        </w:tc>
      </w:tr>
      <w:tr w:rsidR="00482B74" w:rsidRPr="00482B74" w:rsidTr="00DA0A17">
        <w:trPr>
          <w:trHeight w:val="307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57.78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70.83</w:t>
            </w:r>
          </w:p>
        </w:tc>
      </w:tr>
      <w:tr w:rsidR="00482B74" w:rsidRPr="00482B74" w:rsidTr="00DA0A17">
        <w:trPr>
          <w:trHeight w:val="307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482B74">
              <w:rPr>
                <w:rFonts w:eastAsia="Times New Roman" w:cstheme="minorHAnsi"/>
                <w:i/>
                <w:iCs/>
                <w:color w:val="000000"/>
              </w:rPr>
              <w:t>average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482B74">
              <w:rPr>
                <w:rFonts w:eastAsia="Times New Roman" w:cstheme="minorHAnsi"/>
                <w:i/>
                <w:iCs/>
                <w:color w:val="000000"/>
              </w:rPr>
              <w:t>62.6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482B74">
              <w:rPr>
                <w:rFonts w:eastAsia="Times New Roman" w:cstheme="minorHAnsi"/>
                <w:i/>
                <w:iCs/>
                <w:color w:val="000000"/>
              </w:rPr>
              <w:t>65.111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482B74">
              <w:rPr>
                <w:rFonts w:eastAsia="Times New Roman" w:cstheme="minorHAnsi"/>
                <w:i/>
                <w:iCs/>
                <w:color w:val="000000"/>
              </w:rPr>
              <w:t>69.373</w:t>
            </w:r>
          </w:p>
        </w:tc>
      </w:tr>
      <w:tr w:rsidR="00482B74" w:rsidRPr="00482B74" w:rsidTr="00DA0A17">
        <w:trPr>
          <w:trHeight w:val="307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482B74">
              <w:rPr>
                <w:rFonts w:eastAsia="Times New Roman" w:cstheme="minorHAnsi"/>
                <w:i/>
                <w:iCs/>
                <w:color w:val="000000"/>
              </w:rPr>
              <w:t>std dev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482B74">
              <w:rPr>
                <w:rFonts w:eastAsia="Times New Roman" w:cstheme="minorHAnsi"/>
                <w:i/>
                <w:iCs/>
                <w:color w:val="000000"/>
              </w:rPr>
              <w:t>3.373096171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482B74">
              <w:rPr>
                <w:rFonts w:eastAsia="Times New Roman" w:cstheme="minorHAnsi"/>
                <w:i/>
                <w:iCs/>
                <w:color w:val="000000"/>
              </w:rPr>
              <w:t>8.117731552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482B74">
              <w:rPr>
                <w:rFonts w:eastAsia="Times New Roman" w:cstheme="minorHAnsi"/>
                <w:i/>
                <w:iCs/>
                <w:color w:val="000000"/>
              </w:rPr>
              <w:t>5.011568949</w:t>
            </w:r>
          </w:p>
        </w:tc>
      </w:tr>
    </w:tbl>
    <w:p w:rsidR="00482B74" w:rsidRPr="00814402" w:rsidRDefault="00482B74" w:rsidP="00AB4EFD">
      <w:pPr>
        <w:spacing w:line="276" w:lineRule="auto"/>
        <w:rPr>
          <w:rFonts w:cstheme="minorHAnsi"/>
          <w:b/>
        </w:rPr>
      </w:pPr>
    </w:p>
    <w:p w:rsidR="00482B74" w:rsidRPr="00814402" w:rsidRDefault="00482B74" w:rsidP="00AB4EFD">
      <w:pPr>
        <w:spacing w:line="276" w:lineRule="auto"/>
        <w:rPr>
          <w:rFonts w:cstheme="minorHAnsi"/>
          <w:b/>
        </w:rPr>
      </w:pPr>
      <w:r w:rsidRPr="00814402">
        <w:rPr>
          <w:rFonts w:cstheme="minorHAnsi"/>
          <w:b/>
        </w:rPr>
        <w:t>Small mask</w:t>
      </w:r>
    </w:p>
    <w:tbl>
      <w:tblPr>
        <w:tblW w:w="9237" w:type="dxa"/>
        <w:tblInd w:w="-5" w:type="dxa"/>
        <w:tblLook w:val="04A0" w:firstRow="1" w:lastRow="0" w:firstColumn="1" w:lastColumn="0" w:noHBand="0" w:noVBand="1"/>
      </w:tblPr>
      <w:tblGrid>
        <w:gridCol w:w="1173"/>
        <w:gridCol w:w="2468"/>
        <w:gridCol w:w="2957"/>
        <w:gridCol w:w="2639"/>
      </w:tblGrid>
      <w:tr w:rsidR="00482B74" w:rsidRPr="00482B74" w:rsidTr="00DA0A17">
        <w:trPr>
          <w:trHeight w:val="297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b/>
                <w:color w:val="000000"/>
              </w:rPr>
            </w:pPr>
            <w:r w:rsidRPr="00482B74">
              <w:rPr>
                <w:rFonts w:eastAsia="Times New Roman" w:cstheme="minorHAnsi"/>
                <w:b/>
                <w:color w:val="000000"/>
              </w:rPr>
              <w:t> 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482B74">
              <w:rPr>
                <w:rFonts w:eastAsia="Times New Roman" w:cstheme="minorHAnsi"/>
                <w:b/>
                <w:color w:val="000000"/>
              </w:rPr>
              <w:t xml:space="preserve"> # Correct (out of 93)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482B74">
              <w:rPr>
                <w:rFonts w:eastAsia="Times New Roman" w:cstheme="minorHAnsi"/>
                <w:b/>
                <w:color w:val="000000"/>
              </w:rPr>
              <w:t xml:space="preserve">%Success </w:t>
            </w:r>
            <w:r w:rsidRPr="00814402">
              <w:rPr>
                <w:rFonts w:eastAsia="Times New Roman" w:cstheme="minorHAnsi"/>
                <w:b/>
                <w:color w:val="000000"/>
              </w:rPr>
              <w:t>NoSyrinx</w:t>
            </w:r>
            <w:r w:rsidRPr="00482B74">
              <w:rPr>
                <w:rFonts w:eastAsia="Times New Roman" w:cstheme="minorHAnsi"/>
                <w:b/>
                <w:color w:val="000000"/>
              </w:rPr>
              <w:t xml:space="preserve"> Class </w:t>
            </w: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482B74">
              <w:rPr>
                <w:rFonts w:eastAsia="Times New Roman" w:cstheme="minorHAnsi"/>
                <w:b/>
                <w:color w:val="000000"/>
              </w:rPr>
              <w:t xml:space="preserve">%Success syrinx Class </w:t>
            </w:r>
          </w:p>
        </w:tc>
      </w:tr>
      <w:tr w:rsidR="00482B74" w:rsidRPr="00482B74" w:rsidTr="00DA0A17">
        <w:trPr>
          <w:trHeight w:val="297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64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77.08</w:t>
            </w:r>
          </w:p>
        </w:tc>
      </w:tr>
      <w:tr w:rsidR="00482B74" w:rsidRPr="00482B74" w:rsidTr="00DA0A17">
        <w:trPr>
          <w:trHeight w:val="297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64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64.44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72.92</w:t>
            </w:r>
          </w:p>
        </w:tc>
      </w:tr>
      <w:tr w:rsidR="00482B74" w:rsidRPr="00482B74" w:rsidTr="00DA0A17">
        <w:trPr>
          <w:trHeight w:val="297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64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66.67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70.83</w:t>
            </w:r>
          </w:p>
        </w:tc>
      </w:tr>
      <w:tr w:rsidR="00482B74" w:rsidRPr="00482B74" w:rsidTr="00DA0A17">
        <w:trPr>
          <w:trHeight w:val="297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64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75.56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62.5</w:t>
            </w:r>
          </w:p>
        </w:tc>
      </w:tr>
      <w:tr w:rsidR="00482B74" w:rsidRPr="00482B74" w:rsidTr="00DA0A17">
        <w:trPr>
          <w:trHeight w:val="297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57.78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77.08</w:t>
            </w:r>
          </w:p>
        </w:tc>
      </w:tr>
      <w:tr w:rsidR="00482B74" w:rsidRPr="00482B74" w:rsidTr="00DA0A17">
        <w:trPr>
          <w:trHeight w:val="297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62.22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72.92</w:t>
            </w:r>
          </w:p>
        </w:tc>
      </w:tr>
      <w:tr w:rsidR="00482B74" w:rsidRPr="00482B74" w:rsidTr="00DA0A17">
        <w:trPr>
          <w:trHeight w:val="297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62.22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72.92</w:t>
            </w:r>
          </w:p>
        </w:tc>
      </w:tr>
      <w:tr w:rsidR="00482B74" w:rsidRPr="00482B74" w:rsidTr="00DA0A17">
        <w:trPr>
          <w:trHeight w:val="297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68.89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66.67</w:t>
            </w:r>
          </w:p>
        </w:tc>
      </w:tr>
      <w:tr w:rsidR="00482B74" w:rsidRPr="00482B74" w:rsidTr="00DA0A17">
        <w:trPr>
          <w:trHeight w:val="297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68.89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66.67</w:t>
            </w:r>
          </w:p>
        </w:tc>
      </w:tr>
      <w:tr w:rsidR="00482B74" w:rsidRPr="00482B74" w:rsidTr="00DA0A17">
        <w:trPr>
          <w:trHeight w:val="297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62.22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482B74">
              <w:rPr>
                <w:rFonts w:eastAsia="Times New Roman" w:cstheme="minorHAnsi"/>
                <w:color w:val="000000"/>
              </w:rPr>
              <w:t>70.83</w:t>
            </w:r>
          </w:p>
        </w:tc>
      </w:tr>
      <w:tr w:rsidR="00482B74" w:rsidRPr="00482B74" w:rsidTr="00DA0A17">
        <w:trPr>
          <w:trHeight w:val="297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482B74">
              <w:rPr>
                <w:rFonts w:eastAsia="Times New Roman" w:cstheme="minorHAnsi"/>
                <w:i/>
                <w:iCs/>
                <w:color w:val="000000"/>
              </w:rPr>
              <w:t>average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482B74">
              <w:rPr>
                <w:rFonts w:eastAsia="Times New Roman" w:cstheme="minorHAnsi"/>
                <w:i/>
                <w:iCs/>
                <w:color w:val="000000"/>
              </w:rPr>
              <w:t>63.3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482B74">
              <w:rPr>
                <w:rFonts w:eastAsia="Times New Roman" w:cstheme="minorHAnsi"/>
                <w:i/>
                <w:iCs/>
                <w:color w:val="000000"/>
              </w:rPr>
              <w:t>64.889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482B74">
              <w:rPr>
                <w:rFonts w:eastAsia="Times New Roman" w:cstheme="minorHAnsi"/>
                <w:i/>
                <w:iCs/>
                <w:color w:val="000000"/>
              </w:rPr>
              <w:t>71.042</w:t>
            </w:r>
          </w:p>
        </w:tc>
      </w:tr>
      <w:tr w:rsidR="00482B74" w:rsidRPr="00482B74" w:rsidTr="00DA0A17">
        <w:trPr>
          <w:trHeight w:val="297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482B74">
              <w:rPr>
                <w:rFonts w:eastAsia="Times New Roman" w:cstheme="minorHAnsi"/>
                <w:i/>
                <w:iCs/>
                <w:color w:val="000000"/>
              </w:rPr>
              <w:t>std dev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482B74">
              <w:rPr>
                <w:rFonts w:eastAsia="Times New Roman" w:cstheme="minorHAnsi"/>
                <w:i/>
                <w:iCs/>
                <w:color w:val="000000"/>
              </w:rPr>
              <w:t>0.674948558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482B74">
              <w:rPr>
                <w:rFonts w:eastAsia="Times New Roman" w:cstheme="minorHAnsi"/>
                <w:i/>
                <w:iCs/>
                <w:color w:val="000000"/>
              </w:rPr>
              <w:t>5.218244596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82B74" w:rsidRPr="00482B74" w:rsidRDefault="00482B74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482B74">
              <w:rPr>
                <w:rFonts w:eastAsia="Times New Roman" w:cstheme="minorHAnsi"/>
                <w:i/>
                <w:iCs/>
                <w:color w:val="000000"/>
              </w:rPr>
              <w:t>4.652119708</w:t>
            </w:r>
          </w:p>
        </w:tc>
      </w:tr>
    </w:tbl>
    <w:p w:rsidR="00482B74" w:rsidRPr="00814402" w:rsidRDefault="00482B74" w:rsidP="00AB4EFD">
      <w:pPr>
        <w:spacing w:line="276" w:lineRule="auto"/>
        <w:rPr>
          <w:rFonts w:cstheme="minorHAnsi"/>
          <w:b/>
        </w:rPr>
      </w:pPr>
    </w:p>
    <w:p w:rsidR="00DA4629" w:rsidRPr="00814402" w:rsidRDefault="00593FD1" w:rsidP="00AB4EFD">
      <w:pPr>
        <w:spacing w:line="276" w:lineRule="auto"/>
        <w:jc w:val="both"/>
        <w:rPr>
          <w:rFonts w:cstheme="minorHAnsi"/>
        </w:rPr>
      </w:pPr>
      <w:r w:rsidRPr="00814402">
        <w:rPr>
          <w:rFonts w:cstheme="minorHAnsi"/>
        </w:rPr>
        <w:t>In this case the average</w:t>
      </w:r>
      <w:r w:rsidR="00022B7A" w:rsidRPr="00814402">
        <w:rPr>
          <w:rFonts w:cstheme="minorHAnsi"/>
        </w:rPr>
        <w:t xml:space="preserve"> values for </w:t>
      </w:r>
      <w:r w:rsidR="00A72BA0">
        <w:rPr>
          <w:rFonts w:cstheme="minorHAnsi"/>
        </w:rPr>
        <w:t xml:space="preserve">the </w:t>
      </w:r>
      <w:r w:rsidR="00022B7A" w:rsidRPr="00814402">
        <w:rPr>
          <w:rFonts w:cstheme="minorHAnsi"/>
        </w:rPr>
        <w:t>small mask</w:t>
      </w:r>
      <w:r w:rsidR="00A72BA0">
        <w:rPr>
          <w:rFonts w:cstheme="minorHAnsi"/>
        </w:rPr>
        <w:t>s are</w:t>
      </w:r>
      <w:r w:rsidR="00022B7A" w:rsidRPr="00814402">
        <w:rPr>
          <w:rFonts w:cstheme="minorHAnsi"/>
        </w:rPr>
        <w:t xml:space="preserve"> </w:t>
      </w:r>
      <w:r w:rsidRPr="00814402">
        <w:rPr>
          <w:rFonts w:cstheme="minorHAnsi"/>
        </w:rPr>
        <w:t>better except for the NoSyrinx clas</w:t>
      </w:r>
      <w:r w:rsidR="00022B7A" w:rsidRPr="00814402">
        <w:rPr>
          <w:rFonts w:cstheme="minorHAnsi"/>
        </w:rPr>
        <w:t>s which is more only by about 0.2</w:t>
      </w:r>
      <w:r w:rsidR="00740DC1">
        <w:rPr>
          <w:rFonts w:cstheme="minorHAnsi"/>
        </w:rPr>
        <w:t xml:space="preserve">%. </w:t>
      </w:r>
      <w:r w:rsidR="00A72BA0">
        <w:rPr>
          <w:rFonts w:cstheme="minorHAnsi"/>
        </w:rPr>
        <w:t>However,</w:t>
      </w:r>
      <w:r w:rsidRPr="00814402">
        <w:rPr>
          <w:rFonts w:cstheme="minorHAnsi"/>
        </w:rPr>
        <w:t xml:space="preserve"> </w:t>
      </w:r>
      <w:r w:rsidR="00740DC1">
        <w:rPr>
          <w:rFonts w:cstheme="minorHAnsi"/>
        </w:rPr>
        <w:t>overall</w:t>
      </w:r>
      <w:r w:rsidRPr="00814402">
        <w:rPr>
          <w:rFonts w:cstheme="minorHAnsi"/>
        </w:rPr>
        <w:t xml:space="preserve"> </w:t>
      </w:r>
      <w:r w:rsidR="00740DC1">
        <w:rPr>
          <w:rFonts w:cstheme="minorHAnsi"/>
        </w:rPr>
        <w:t>the #correct results indicate that the</w:t>
      </w:r>
      <w:r w:rsidR="009C6560" w:rsidRPr="00814402">
        <w:rPr>
          <w:rFonts w:cstheme="minorHAnsi"/>
        </w:rPr>
        <w:t xml:space="preserve"> </w:t>
      </w:r>
      <w:r w:rsidRPr="00814402">
        <w:rPr>
          <w:rFonts w:cstheme="minorHAnsi"/>
        </w:rPr>
        <w:t>small masks work better.</w:t>
      </w:r>
    </w:p>
    <w:p w:rsidR="00915FA6" w:rsidRDefault="00915FA6">
      <w:pPr>
        <w:rPr>
          <w:rFonts w:cstheme="minorHAnsi"/>
          <w:b/>
          <w:sz w:val="32"/>
          <w:szCs w:val="32"/>
          <w:u w:val="single"/>
        </w:rPr>
      </w:pPr>
      <w:r>
        <w:rPr>
          <w:rFonts w:cstheme="minorHAnsi"/>
          <w:b/>
          <w:sz w:val="32"/>
          <w:szCs w:val="32"/>
          <w:u w:val="single"/>
        </w:rPr>
        <w:br w:type="page"/>
      </w:r>
    </w:p>
    <w:p w:rsidR="00DA4629" w:rsidRPr="00A269AA" w:rsidRDefault="00DA4629" w:rsidP="00AB4EFD">
      <w:pPr>
        <w:spacing w:line="276" w:lineRule="auto"/>
        <w:rPr>
          <w:rFonts w:cstheme="minorHAnsi"/>
          <w:b/>
          <w:sz w:val="28"/>
          <w:szCs w:val="28"/>
          <w:u w:val="single"/>
        </w:rPr>
      </w:pPr>
      <w:r w:rsidRPr="00A269AA">
        <w:rPr>
          <w:rFonts w:cstheme="minorHAnsi"/>
          <w:b/>
          <w:sz w:val="28"/>
          <w:szCs w:val="28"/>
          <w:u w:val="single"/>
        </w:rPr>
        <w:lastRenderedPageBreak/>
        <w:t>Texture distance = 8</w:t>
      </w:r>
      <w:r w:rsidR="00A269AA">
        <w:rPr>
          <w:rFonts w:cstheme="minorHAnsi"/>
          <w:b/>
          <w:sz w:val="28"/>
          <w:szCs w:val="28"/>
          <w:u w:val="single"/>
        </w:rPr>
        <w:t>; the 10 best results</w:t>
      </w:r>
    </w:p>
    <w:p w:rsidR="00DA4629" w:rsidRPr="00814402" w:rsidRDefault="00DA4629" w:rsidP="00AB4EFD">
      <w:pPr>
        <w:spacing w:line="276" w:lineRule="auto"/>
        <w:rPr>
          <w:rFonts w:cstheme="minorHAnsi"/>
          <w:b/>
        </w:rPr>
      </w:pPr>
      <w:r w:rsidRPr="00814402">
        <w:rPr>
          <w:rFonts w:cstheme="minorHAnsi"/>
          <w:b/>
        </w:rPr>
        <w:t>Large mask</w:t>
      </w:r>
    </w:p>
    <w:tbl>
      <w:tblPr>
        <w:tblW w:w="9131" w:type="dxa"/>
        <w:tblInd w:w="-5" w:type="dxa"/>
        <w:tblLook w:val="04A0" w:firstRow="1" w:lastRow="0" w:firstColumn="1" w:lastColumn="0" w:noHBand="0" w:noVBand="1"/>
      </w:tblPr>
      <w:tblGrid>
        <w:gridCol w:w="1159"/>
        <w:gridCol w:w="2440"/>
        <w:gridCol w:w="2923"/>
        <w:gridCol w:w="2609"/>
      </w:tblGrid>
      <w:tr w:rsidR="00DA4629" w:rsidRPr="00DA4629" w:rsidTr="00DA0A17">
        <w:trPr>
          <w:trHeight w:val="299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DA4629">
              <w:rPr>
                <w:rFonts w:eastAsia="Times New Roman" w:cstheme="minorHAnsi"/>
                <w:b/>
                <w:color w:val="000000"/>
              </w:rPr>
              <w:t xml:space="preserve"> # Correct (out of 93)</w:t>
            </w:r>
          </w:p>
        </w:tc>
        <w:tc>
          <w:tcPr>
            <w:tcW w:w="2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DA4629">
              <w:rPr>
                <w:rFonts w:eastAsia="Times New Roman" w:cstheme="minorHAnsi"/>
                <w:b/>
                <w:color w:val="000000"/>
              </w:rPr>
              <w:t xml:space="preserve">%Success </w:t>
            </w:r>
            <w:r w:rsidRPr="00814402">
              <w:rPr>
                <w:rFonts w:eastAsia="Times New Roman" w:cstheme="minorHAnsi"/>
                <w:b/>
                <w:color w:val="000000"/>
              </w:rPr>
              <w:t>NoSyrinx</w:t>
            </w:r>
            <w:r w:rsidRPr="00DA4629">
              <w:rPr>
                <w:rFonts w:eastAsia="Times New Roman" w:cstheme="minorHAnsi"/>
                <w:b/>
                <w:color w:val="000000"/>
              </w:rPr>
              <w:t xml:space="preserve"> Class </w:t>
            </w:r>
          </w:p>
        </w:tc>
        <w:tc>
          <w:tcPr>
            <w:tcW w:w="2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DA4629">
              <w:rPr>
                <w:rFonts w:eastAsia="Times New Roman" w:cstheme="minorHAnsi"/>
                <w:b/>
                <w:color w:val="000000"/>
              </w:rPr>
              <w:t xml:space="preserve">%Success syrinx Class </w:t>
            </w:r>
          </w:p>
        </w:tc>
      </w:tr>
      <w:tr w:rsidR="00DA4629" w:rsidRPr="00DA4629" w:rsidTr="00DA0A17">
        <w:trPr>
          <w:trHeight w:val="299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61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70.83</w:t>
            </w:r>
          </w:p>
        </w:tc>
      </w:tr>
      <w:tr w:rsidR="00DA4629" w:rsidRPr="00DA4629" w:rsidTr="00DA0A17">
        <w:trPr>
          <w:trHeight w:val="299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61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64.44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66.67</w:t>
            </w:r>
          </w:p>
        </w:tc>
      </w:tr>
      <w:tr w:rsidR="00DA4629" w:rsidRPr="00DA4629" w:rsidTr="00DA0A17">
        <w:trPr>
          <w:trHeight w:val="299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61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66.67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64.58</w:t>
            </w:r>
          </w:p>
        </w:tc>
      </w:tr>
      <w:tr w:rsidR="00DA4629" w:rsidRPr="00DA4629" w:rsidTr="00DA0A17">
        <w:trPr>
          <w:trHeight w:val="299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61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66.67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64.58</w:t>
            </w:r>
          </w:p>
        </w:tc>
      </w:tr>
      <w:tr w:rsidR="00DA4629" w:rsidRPr="00DA4629" w:rsidTr="00DA0A17">
        <w:trPr>
          <w:trHeight w:val="299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51.11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77.08</w:t>
            </w:r>
          </w:p>
        </w:tc>
      </w:tr>
      <w:tr w:rsidR="00DA4629" w:rsidRPr="00DA4629" w:rsidTr="00DA0A17">
        <w:trPr>
          <w:trHeight w:val="299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57.78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70.83</w:t>
            </w:r>
          </w:p>
        </w:tc>
      </w:tr>
      <w:tr w:rsidR="00DA4629" w:rsidRPr="00DA4629" w:rsidTr="00DA0A17">
        <w:trPr>
          <w:trHeight w:val="299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68.75</w:t>
            </w:r>
          </w:p>
        </w:tc>
      </w:tr>
      <w:tr w:rsidR="00DA4629" w:rsidRPr="00DA4629" w:rsidTr="00DA0A17">
        <w:trPr>
          <w:trHeight w:val="299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68.75</w:t>
            </w:r>
          </w:p>
        </w:tc>
      </w:tr>
      <w:tr w:rsidR="00DA4629" w:rsidRPr="00DA4629" w:rsidTr="00DA0A17">
        <w:trPr>
          <w:trHeight w:val="299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62.22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66.67</w:t>
            </w:r>
          </w:p>
        </w:tc>
      </w:tr>
      <w:tr w:rsidR="00DA4629" w:rsidRPr="00DA4629" w:rsidTr="00DA0A17">
        <w:trPr>
          <w:trHeight w:val="299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59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62.22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64.58</w:t>
            </w:r>
          </w:p>
        </w:tc>
      </w:tr>
      <w:tr w:rsidR="00DA4629" w:rsidRPr="00DA4629" w:rsidTr="00DA0A17">
        <w:trPr>
          <w:trHeight w:val="299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DA4629">
              <w:rPr>
                <w:rFonts w:eastAsia="Times New Roman" w:cstheme="minorHAnsi"/>
                <w:i/>
                <w:iCs/>
                <w:color w:val="000000"/>
              </w:rPr>
              <w:t>average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DA4629">
              <w:rPr>
                <w:rFonts w:eastAsia="Times New Roman" w:cstheme="minorHAnsi"/>
                <w:i/>
                <w:iCs/>
                <w:color w:val="000000"/>
              </w:rPr>
              <w:t>60.3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DA4629">
              <w:rPr>
                <w:rFonts w:eastAsia="Times New Roman" w:cstheme="minorHAnsi"/>
                <w:i/>
                <w:iCs/>
                <w:color w:val="000000"/>
              </w:rPr>
              <w:t>61.111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DA4629">
              <w:rPr>
                <w:rFonts w:eastAsia="Times New Roman" w:cstheme="minorHAnsi"/>
                <w:i/>
                <w:iCs/>
                <w:color w:val="000000"/>
              </w:rPr>
              <w:t>68.332</w:t>
            </w:r>
          </w:p>
        </w:tc>
      </w:tr>
      <w:tr w:rsidR="00DA4629" w:rsidRPr="00DA4629" w:rsidTr="00DA0A17">
        <w:trPr>
          <w:trHeight w:val="299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DA4629">
              <w:rPr>
                <w:rFonts w:eastAsia="Times New Roman" w:cstheme="minorHAnsi"/>
                <w:i/>
                <w:iCs/>
                <w:color w:val="000000"/>
              </w:rPr>
              <w:t>std dev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DA4629">
              <w:rPr>
                <w:rFonts w:eastAsia="Times New Roman" w:cstheme="minorHAnsi"/>
                <w:i/>
                <w:iCs/>
                <w:color w:val="000000"/>
              </w:rPr>
              <w:t>0.674948558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DA4629">
              <w:rPr>
                <w:rFonts w:eastAsia="Times New Roman" w:cstheme="minorHAnsi"/>
                <w:i/>
                <w:iCs/>
                <w:color w:val="000000"/>
              </w:rPr>
              <w:t>4.596683466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DA4629">
              <w:rPr>
                <w:rFonts w:eastAsia="Times New Roman" w:cstheme="minorHAnsi"/>
                <w:i/>
                <w:iCs/>
                <w:color w:val="000000"/>
              </w:rPr>
              <w:t>3.90318901</w:t>
            </w:r>
          </w:p>
        </w:tc>
      </w:tr>
    </w:tbl>
    <w:p w:rsidR="00DA4629" w:rsidRPr="00814402" w:rsidRDefault="00DA4629" w:rsidP="00AB4EFD">
      <w:pPr>
        <w:spacing w:line="276" w:lineRule="auto"/>
        <w:rPr>
          <w:rFonts w:cstheme="minorHAnsi"/>
          <w:b/>
        </w:rPr>
      </w:pPr>
    </w:p>
    <w:p w:rsidR="00DA4629" w:rsidRPr="00814402" w:rsidRDefault="00DA4629" w:rsidP="00AB4EFD">
      <w:pPr>
        <w:spacing w:line="276" w:lineRule="auto"/>
        <w:rPr>
          <w:rFonts w:cstheme="minorHAnsi"/>
          <w:b/>
        </w:rPr>
      </w:pPr>
      <w:r w:rsidRPr="00814402">
        <w:rPr>
          <w:rFonts w:cstheme="minorHAnsi"/>
          <w:b/>
        </w:rPr>
        <w:t>Small mask</w:t>
      </w:r>
    </w:p>
    <w:tbl>
      <w:tblPr>
        <w:tblW w:w="9131" w:type="dxa"/>
        <w:tblInd w:w="-5" w:type="dxa"/>
        <w:tblLook w:val="04A0" w:firstRow="1" w:lastRow="0" w:firstColumn="1" w:lastColumn="0" w:noHBand="0" w:noVBand="1"/>
      </w:tblPr>
      <w:tblGrid>
        <w:gridCol w:w="1159"/>
        <w:gridCol w:w="2440"/>
        <w:gridCol w:w="2923"/>
        <w:gridCol w:w="2609"/>
      </w:tblGrid>
      <w:tr w:rsidR="00DA4629" w:rsidRPr="00DA4629" w:rsidTr="00DA0A17">
        <w:trPr>
          <w:trHeight w:val="301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DA4629">
              <w:rPr>
                <w:rFonts w:eastAsia="Times New Roman" w:cstheme="minorHAnsi"/>
                <w:b/>
                <w:color w:val="000000"/>
              </w:rPr>
              <w:t xml:space="preserve"> # Correct (out of 93)</w:t>
            </w:r>
          </w:p>
        </w:tc>
        <w:tc>
          <w:tcPr>
            <w:tcW w:w="2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DA4629">
              <w:rPr>
                <w:rFonts w:eastAsia="Times New Roman" w:cstheme="minorHAnsi"/>
                <w:b/>
                <w:color w:val="000000"/>
              </w:rPr>
              <w:t xml:space="preserve">%Success </w:t>
            </w:r>
            <w:r w:rsidRPr="00814402">
              <w:rPr>
                <w:rFonts w:eastAsia="Times New Roman" w:cstheme="minorHAnsi"/>
                <w:b/>
                <w:color w:val="000000"/>
              </w:rPr>
              <w:t>NoSyrinx</w:t>
            </w:r>
            <w:r w:rsidRPr="00DA4629">
              <w:rPr>
                <w:rFonts w:eastAsia="Times New Roman" w:cstheme="minorHAnsi"/>
                <w:b/>
                <w:color w:val="000000"/>
              </w:rPr>
              <w:t xml:space="preserve"> Class </w:t>
            </w:r>
          </w:p>
        </w:tc>
        <w:tc>
          <w:tcPr>
            <w:tcW w:w="2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DA4629">
              <w:rPr>
                <w:rFonts w:eastAsia="Times New Roman" w:cstheme="minorHAnsi"/>
                <w:b/>
                <w:color w:val="000000"/>
              </w:rPr>
              <w:t xml:space="preserve">%Success syrinx Class </w:t>
            </w:r>
          </w:p>
        </w:tc>
      </w:tr>
      <w:tr w:rsidR="00DA4629" w:rsidRPr="00DA4629" w:rsidTr="00DA0A17">
        <w:trPr>
          <w:trHeight w:val="301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64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73.33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64.58</w:t>
            </w:r>
          </w:p>
        </w:tc>
      </w:tr>
      <w:tr w:rsidR="00DA4629" w:rsidRPr="00DA4629" w:rsidTr="00DA0A17">
        <w:trPr>
          <w:trHeight w:val="301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63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62.22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72.92</w:t>
            </w:r>
          </w:p>
        </w:tc>
      </w:tr>
      <w:tr w:rsidR="00DA4629" w:rsidRPr="00DA4629" w:rsidTr="00DA0A17">
        <w:trPr>
          <w:trHeight w:val="301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63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66.67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68.75</w:t>
            </w:r>
          </w:p>
        </w:tc>
      </w:tr>
      <w:tr w:rsidR="00DA4629" w:rsidRPr="00DA4629" w:rsidTr="00DA0A17">
        <w:trPr>
          <w:trHeight w:val="301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63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71.11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64.58</w:t>
            </w:r>
          </w:p>
        </w:tc>
      </w:tr>
      <w:tr w:rsidR="00DA4629" w:rsidRPr="00DA4629" w:rsidTr="00DA0A17">
        <w:trPr>
          <w:trHeight w:val="301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62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57.78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75</w:t>
            </w:r>
          </w:p>
        </w:tc>
      </w:tr>
      <w:tr w:rsidR="00DA4629" w:rsidRPr="00DA4629" w:rsidTr="00DA0A17">
        <w:trPr>
          <w:trHeight w:val="301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62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72.92</w:t>
            </w:r>
          </w:p>
        </w:tc>
      </w:tr>
      <w:tr w:rsidR="00DA4629" w:rsidRPr="00DA4629" w:rsidTr="00DA0A17">
        <w:trPr>
          <w:trHeight w:val="301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62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62.22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70.83</w:t>
            </w:r>
          </w:p>
        </w:tc>
      </w:tr>
      <w:tr w:rsidR="00DA4629" w:rsidRPr="00DA4629" w:rsidTr="00DA0A17">
        <w:trPr>
          <w:trHeight w:val="301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62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62.22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70.83</w:t>
            </w:r>
          </w:p>
        </w:tc>
      </w:tr>
      <w:tr w:rsidR="00DA4629" w:rsidRPr="00DA4629" w:rsidTr="00DA0A17">
        <w:trPr>
          <w:trHeight w:val="301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62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64.44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68.75</w:t>
            </w:r>
          </w:p>
        </w:tc>
      </w:tr>
      <w:tr w:rsidR="00DA4629" w:rsidRPr="00DA4629" w:rsidTr="00DA0A17">
        <w:trPr>
          <w:trHeight w:val="301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62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64.44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DA4629">
              <w:rPr>
                <w:rFonts w:eastAsia="Times New Roman" w:cstheme="minorHAnsi"/>
                <w:color w:val="000000"/>
              </w:rPr>
              <w:t>68.75</w:t>
            </w:r>
          </w:p>
        </w:tc>
      </w:tr>
      <w:tr w:rsidR="00DA4629" w:rsidRPr="00DA4629" w:rsidTr="00DA0A17">
        <w:trPr>
          <w:trHeight w:val="301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DA4629">
              <w:rPr>
                <w:rFonts w:eastAsia="Times New Roman" w:cstheme="minorHAnsi"/>
                <w:i/>
                <w:iCs/>
                <w:color w:val="000000"/>
              </w:rPr>
              <w:t>average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DA4629">
              <w:rPr>
                <w:rFonts w:eastAsia="Times New Roman" w:cstheme="minorHAnsi"/>
                <w:i/>
                <w:iCs/>
                <w:color w:val="000000"/>
              </w:rPr>
              <w:t>62.5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DA4629">
              <w:rPr>
                <w:rFonts w:eastAsia="Times New Roman" w:cstheme="minorHAnsi"/>
                <w:i/>
                <w:iCs/>
                <w:color w:val="000000"/>
              </w:rPr>
              <w:t>64.443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DA4629">
              <w:rPr>
                <w:rFonts w:eastAsia="Times New Roman" w:cstheme="minorHAnsi"/>
                <w:i/>
                <w:iCs/>
                <w:color w:val="000000"/>
              </w:rPr>
              <w:t>69.791</w:t>
            </w:r>
          </w:p>
        </w:tc>
      </w:tr>
      <w:tr w:rsidR="00DA4629" w:rsidRPr="00DA4629" w:rsidTr="00DA0A17">
        <w:trPr>
          <w:trHeight w:val="301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DA4629">
              <w:rPr>
                <w:rFonts w:eastAsia="Times New Roman" w:cstheme="minorHAnsi"/>
                <w:i/>
                <w:iCs/>
                <w:color w:val="000000"/>
              </w:rPr>
              <w:t>std dev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DA4629">
              <w:rPr>
                <w:rFonts w:eastAsia="Times New Roman" w:cstheme="minorHAnsi"/>
                <w:i/>
                <w:iCs/>
                <w:color w:val="000000"/>
              </w:rPr>
              <w:t>0.707106781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DA4629">
              <w:rPr>
                <w:rFonts w:eastAsia="Times New Roman" w:cstheme="minorHAnsi"/>
                <w:i/>
                <w:iCs/>
                <w:color w:val="000000"/>
              </w:rPr>
              <w:t>4.79986354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DA4629" w:rsidRPr="00DA4629" w:rsidRDefault="00DA4629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DA4629">
              <w:rPr>
                <w:rFonts w:eastAsia="Times New Roman" w:cstheme="minorHAnsi"/>
                <w:i/>
                <w:iCs/>
                <w:color w:val="000000"/>
              </w:rPr>
              <w:t>3.438896625</w:t>
            </w:r>
          </w:p>
        </w:tc>
      </w:tr>
    </w:tbl>
    <w:p w:rsidR="00DA4629" w:rsidRPr="00814402" w:rsidRDefault="00DA4629" w:rsidP="00AB4EFD">
      <w:pPr>
        <w:spacing w:line="276" w:lineRule="auto"/>
        <w:rPr>
          <w:rFonts w:cstheme="minorHAnsi"/>
          <w:b/>
        </w:rPr>
      </w:pPr>
    </w:p>
    <w:p w:rsidR="00882222" w:rsidRPr="00814402" w:rsidRDefault="007333F1" w:rsidP="00AB4EFD">
      <w:pPr>
        <w:spacing w:line="276" w:lineRule="auto"/>
        <w:jc w:val="both"/>
        <w:rPr>
          <w:rFonts w:cstheme="minorHAnsi"/>
        </w:rPr>
      </w:pPr>
      <w:r w:rsidRPr="00814402">
        <w:rPr>
          <w:rFonts w:cstheme="minorHAnsi"/>
        </w:rPr>
        <w:t>Here the averages are higher for small mask</w:t>
      </w:r>
      <w:r w:rsidR="00740DC1">
        <w:rPr>
          <w:rFonts w:cstheme="minorHAnsi"/>
        </w:rPr>
        <w:t>s</w:t>
      </w:r>
      <w:r w:rsidRPr="00814402">
        <w:rPr>
          <w:rFonts w:cstheme="minorHAnsi"/>
        </w:rPr>
        <w:t xml:space="preserve"> an</w:t>
      </w:r>
      <w:r w:rsidR="00022B7A" w:rsidRPr="00814402">
        <w:rPr>
          <w:rFonts w:cstheme="minorHAnsi"/>
        </w:rPr>
        <w:t>d the variances (comparing small and large) are similar. Overall, t</w:t>
      </w:r>
      <w:r w:rsidRPr="00814402">
        <w:rPr>
          <w:rFonts w:cstheme="minorHAnsi"/>
        </w:rPr>
        <w:t>he success rate from small mask</w:t>
      </w:r>
      <w:r w:rsidR="00022B7A" w:rsidRPr="00814402">
        <w:rPr>
          <w:rFonts w:cstheme="minorHAnsi"/>
        </w:rPr>
        <w:t xml:space="preserve">s has slightly </w:t>
      </w:r>
      <w:r w:rsidRPr="00814402">
        <w:rPr>
          <w:rFonts w:cstheme="minorHAnsi"/>
        </w:rPr>
        <w:t xml:space="preserve">better performance </w:t>
      </w:r>
      <w:r w:rsidR="00022B7A" w:rsidRPr="00814402">
        <w:rPr>
          <w:rFonts w:cstheme="minorHAnsi"/>
        </w:rPr>
        <w:t>than the large masks</w:t>
      </w:r>
      <w:r w:rsidRPr="00814402">
        <w:rPr>
          <w:rFonts w:cstheme="minorHAnsi"/>
        </w:rPr>
        <w:t xml:space="preserve">. </w:t>
      </w:r>
    </w:p>
    <w:p w:rsidR="00882222" w:rsidRPr="00814402" w:rsidRDefault="00882222" w:rsidP="00AB4EFD">
      <w:pPr>
        <w:spacing w:line="276" w:lineRule="auto"/>
        <w:rPr>
          <w:rFonts w:cstheme="minorHAnsi"/>
          <w:b/>
        </w:rPr>
      </w:pPr>
    </w:p>
    <w:p w:rsidR="00882222" w:rsidRPr="00814402" w:rsidRDefault="00882222" w:rsidP="00AB4EFD">
      <w:pPr>
        <w:spacing w:line="276" w:lineRule="auto"/>
        <w:rPr>
          <w:rFonts w:cstheme="minorHAnsi"/>
          <w:b/>
        </w:rPr>
      </w:pPr>
    </w:p>
    <w:p w:rsidR="00882222" w:rsidRPr="00814402" w:rsidRDefault="00882222" w:rsidP="00AB4EFD">
      <w:pPr>
        <w:spacing w:line="276" w:lineRule="auto"/>
        <w:rPr>
          <w:rFonts w:cstheme="minorHAnsi"/>
          <w:b/>
        </w:rPr>
      </w:pPr>
    </w:p>
    <w:p w:rsidR="00882222" w:rsidRPr="00A269AA" w:rsidRDefault="00882222" w:rsidP="00AB4EFD">
      <w:pPr>
        <w:spacing w:line="276" w:lineRule="auto"/>
        <w:rPr>
          <w:rFonts w:cstheme="minorHAnsi"/>
          <w:b/>
          <w:sz w:val="28"/>
          <w:szCs w:val="28"/>
          <w:u w:val="single"/>
        </w:rPr>
      </w:pPr>
      <w:r w:rsidRPr="00A269AA">
        <w:rPr>
          <w:rFonts w:cstheme="minorHAnsi"/>
          <w:b/>
          <w:sz w:val="28"/>
          <w:szCs w:val="28"/>
          <w:u w:val="single"/>
        </w:rPr>
        <w:lastRenderedPageBreak/>
        <w:t>Texture distance = 9</w:t>
      </w:r>
      <w:r w:rsidR="00A269AA" w:rsidRPr="00A269AA">
        <w:rPr>
          <w:rFonts w:cstheme="minorHAnsi"/>
          <w:b/>
          <w:sz w:val="28"/>
          <w:szCs w:val="28"/>
          <w:u w:val="single"/>
        </w:rPr>
        <w:t>; the 10 best results</w:t>
      </w:r>
    </w:p>
    <w:p w:rsidR="00882222" w:rsidRPr="00814402" w:rsidRDefault="00882222" w:rsidP="00AB4EFD">
      <w:pPr>
        <w:spacing w:line="276" w:lineRule="auto"/>
        <w:rPr>
          <w:rFonts w:cstheme="minorHAnsi"/>
          <w:b/>
        </w:rPr>
      </w:pPr>
      <w:r w:rsidRPr="00814402">
        <w:rPr>
          <w:rFonts w:cstheme="minorHAnsi"/>
          <w:b/>
        </w:rPr>
        <w:t>Large mask</w:t>
      </w:r>
    </w:p>
    <w:tbl>
      <w:tblPr>
        <w:tblW w:w="8770" w:type="dxa"/>
        <w:tblInd w:w="-5" w:type="dxa"/>
        <w:tblLook w:val="04A0" w:firstRow="1" w:lastRow="0" w:firstColumn="1" w:lastColumn="0" w:noHBand="0" w:noVBand="1"/>
      </w:tblPr>
      <w:tblGrid>
        <w:gridCol w:w="1113"/>
        <w:gridCol w:w="2343"/>
        <w:gridCol w:w="2808"/>
        <w:gridCol w:w="2506"/>
      </w:tblGrid>
      <w:tr w:rsidR="00882222" w:rsidRPr="00882222" w:rsidTr="00DA0A17">
        <w:trPr>
          <w:trHeight w:val="309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882222">
              <w:rPr>
                <w:rFonts w:eastAsia="Times New Roman" w:cstheme="minorHAnsi"/>
                <w:b/>
                <w:color w:val="000000"/>
              </w:rPr>
              <w:t xml:space="preserve"> # Correct (out of 93)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882222">
              <w:rPr>
                <w:rFonts w:eastAsia="Times New Roman" w:cstheme="minorHAnsi"/>
                <w:b/>
                <w:color w:val="000000"/>
              </w:rPr>
              <w:t xml:space="preserve">%Success </w:t>
            </w:r>
            <w:r w:rsidRPr="00814402">
              <w:rPr>
                <w:rFonts w:eastAsia="Times New Roman" w:cstheme="minorHAnsi"/>
                <w:b/>
                <w:color w:val="000000"/>
              </w:rPr>
              <w:t>NoSyrinx</w:t>
            </w:r>
            <w:r w:rsidRPr="00882222">
              <w:rPr>
                <w:rFonts w:eastAsia="Times New Roman" w:cstheme="minorHAnsi"/>
                <w:b/>
                <w:color w:val="000000"/>
              </w:rPr>
              <w:t xml:space="preserve"> Class 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882222">
              <w:rPr>
                <w:rFonts w:eastAsia="Times New Roman" w:cstheme="minorHAnsi"/>
                <w:b/>
                <w:color w:val="000000"/>
              </w:rPr>
              <w:t xml:space="preserve">%Success syrinx Class </w:t>
            </w:r>
          </w:p>
        </w:tc>
      </w:tr>
      <w:tr w:rsidR="00882222" w:rsidRPr="00882222" w:rsidTr="00DA0A17">
        <w:trPr>
          <w:trHeight w:val="309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65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73.33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66.67</w:t>
            </w:r>
          </w:p>
        </w:tc>
      </w:tr>
      <w:tr w:rsidR="00882222" w:rsidRPr="00882222" w:rsidTr="00DA0A17">
        <w:trPr>
          <w:trHeight w:val="309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62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66.67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66.67</w:t>
            </w:r>
          </w:p>
        </w:tc>
      </w:tr>
      <w:tr w:rsidR="00882222" w:rsidRPr="00882222" w:rsidTr="00DA0A17">
        <w:trPr>
          <w:trHeight w:val="309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61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70.83</w:t>
            </w:r>
          </w:p>
        </w:tc>
      </w:tr>
      <w:tr w:rsidR="00882222" w:rsidRPr="00882222" w:rsidTr="00DA0A17">
        <w:trPr>
          <w:trHeight w:val="309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61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64.44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66.67</w:t>
            </w:r>
          </w:p>
        </w:tc>
      </w:tr>
      <w:tr w:rsidR="00882222" w:rsidRPr="00882222" w:rsidTr="00DA0A17">
        <w:trPr>
          <w:trHeight w:val="309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51.11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77.08</w:t>
            </w:r>
          </w:p>
        </w:tc>
      </w:tr>
      <w:tr w:rsidR="00882222" w:rsidRPr="00882222" w:rsidTr="00DA0A17">
        <w:trPr>
          <w:trHeight w:val="309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57.78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70.83</w:t>
            </w:r>
          </w:p>
        </w:tc>
      </w:tr>
      <w:tr w:rsidR="00882222" w:rsidRPr="00882222" w:rsidTr="00DA0A17">
        <w:trPr>
          <w:trHeight w:val="309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62.22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66.67</w:t>
            </w:r>
          </w:p>
        </w:tc>
      </w:tr>
      <w:tr w:rsidR="00882222" w:rsidRPr="00882222" w:rsidTr="00DA0A17">
        <w:trPr>
          <w:trHeight w:val="309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62.22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66.67</w:t>
            </w:r>
          </w:p>
        </w:tc>
      </w:tr>
      <w:tr w:rsidR="00882222" w:rsidRPr="00882222" w:rsidTr="00DA0A17">
        <w:trPr>
          <w:trHeight w:val="309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64.44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64.58</w:t>
            </w:r>
          </w:p>
        </w:tc>
      </w:tr>
      <w:tr w:rsidR="00882222" w:rsidRPr="00882222" w:rsidTr="00DA0A17">
        <w:trPr>
          <w:trHeight w:val="309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66.67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62.5</w:t>
            </w:r>
          </w:p>
        </w:tc>
      </w:tr>
      <w:tr w:rsidR="00882222" w:rsidRPr="00882222" w:rsidTr="00DA0A17">
        <w:trPr>
          <w:trHeight w:val="309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882222">
              <w:rPr>
                <w:rFonts w:eastAsia="Times New Roman" w:cstheme="minorHAnsi"/>
                <w:i/>
                <w:iCs/>
                <w:color w:val="000000"/>
              </w:rPr>
              <w:t>average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882222">
              <w:rPr>
                <w:rFonts w:eastAsia="Times New Roman" w:cstheme="minorHAnsi"/>
                <w:i/>
                <w:iCs/>
                <w:color w:val="000000"/>
              </w:rPr>
              <w:t>60.9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882222">
              <w:rPr>
                <w:rFonts w:eastAsia="Times New Roman" w:cstheme="minorHAnsi"/>
                <w:i/>
                <w:iCs/>
                <w:color w:val="000000"/>
              </w:rPr>
              <w:t>62.888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882222">
              <w:rPr>
                <w:rFonts w:eastAsia="Times New Roman" w:cstheme="minorHAnsi"/>
                <w:i/>
                <w:iCs/>
                <w:color w:val="000000"/>
              </w:rPr>
              <w:t>67.917</w:t>
            </w:r>
          </w:p>
        </w:tc>
      </w:tr>
      <w:tr w:rsidR="00882222" w:rsidRPr="00882222" w:rsidTr="00DA0A17">
        <w:trPr>
          <w:trHeight w:val="309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882222">
              <w:rPr>
                <w:rFonts w:eastAsia="Times New Roman" w:cstheme="minorHAnsi"/>
                <w:i/>
                <w:iCs/>
                <w:color w:val="000000"/>
              </w:rPr>
              <w:t>std dev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882222">
              <w:rPr>
                <w:rFonts w:eastAsia="Times New Roman" w:cstheme="minorHAnsi"/>
                <w:i/>
                <w:iCs/>
                <w:color w:val="000000"/>
              </w:rPr>
              <w:t>1.595131482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882222">
              <w:rPr>
                <w:rFonts w:eastAsia="Times New Roman" w:cstheme="minorHAnsi"/>
                <w:i/>
                <w:iCs/>
                <w:color w:val="000000"/>
              </w:rPr>
              <w:t>5.93020292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882222">
              <w:rPr>
                <w:rFonts w:eastAsia="Times New Roman" w:cstheme="minorHAnsi"/>
                <w:i/>
                <w:iCs/>
                <w:color w:val="000000"/>
              </w:rPr>
              <w:t>4.071393564</w:t>
            </w:r>
          </w:p>
        </w:tc>
      </w:tr>
    </w:tbl>
    <w:p w:rsidR="00882222" w:rsidRPr="00814402" w:rsidRDefault="00882222" w:rsidP="00AB4EFD">
      <w:pPr>
        <w:spacing w:line="276" w:lineRule="auto"/>
        <w:rPr>
          <w:rFonts w:cstheme="minorHAnsi"/>
          <w:b/>
        </w:rPr>
      </w:pPr>
    </w:p>
    <w:p w:rsidR="00882222" w:rsidRPr="00814402" w:rsidRDefault="00882222" w:rsidP="00AB4EFD">
      <w:pPr>
        <w:spacing w:line="276" w:lineRule="auto"/>
        <w:rPr>
          <w:rFonts w:cstheme="minorHAnsi"/>
          <w:b/>
        </w:rPr>
      </w:pPr>
      <w:r w:rsidRPr="00814402">
        <w:rPr>
          <w:rFonts w:cstheme="minorHAnsi"/>
          <w:b/>
        </w:rPr>
        <w:t>Small mask</w:t>
      </w:r>
    </w:p>
    <w:tbl>
      <w:tblPr>
        <w:tblW w:w="8815" w:type="dxa"/>
        <w:tblInd w:w="-5" w:type="dxa"/>
        <w:tblLook w:val="04A0" w:firstRow="1" w:lastRow="0" w:firstColumn="1" w:lastColumn="0" w:noHBand="0" w:noVBand="1"/>
      </w:tblPr>
      <w:tblGrid>
        <w:gridCol w:w="1119"/>
        <w:gridCol w:w="2355"/>
        <w:gridCol w:w="2822"/>
        <w:gridCol w:w="2519"/>
      </w:tblGrid>
      <w:tr w:rsidR="00882222" w:rsidRPr="00882222" w:rsidTr="00DA0A17">
        <w:trPr>
          <w:trHeight w:val="291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882222">
              <w:rPr>
                <w:rFonts w:eastAsia="Times New Roman" w:cstheme="minorHAnsi"/>
                <w:b/>
                <w:color w:val="000000"/>
              </w:rPr>
              <w:t xml:space="preserve"> # Correct (out of 93)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882222">
              <w:rPr>
                <w:rFonts w:eastAsia="Times New Roman" w:cstheme="minorHAnsi"/>
                <w:b/>
                <w:color w:val="000000"/>
              </w:rPr>
              <w:t xml:space="preserve">%Success </w:t>
            </w:r>
            <w:r w:rsidRPr="00814402">
              <w:rPr>
                <w:rFonts w:eastAsia="Times New Roman" w:cstheme="minorHAnsi"/>
                <w:b/>
                <w:color w:val="000000"/>
              </w:rPr>
              <w:t>NoSyrinx</w:t>
            </w:r>
            <w:r w:rsidRPr="00882222">
              <w:rPr>
                <w:rFonts w:eastAsia="Times New Roman" w:cstheme="minorHAnsi"/>
                <w:b/>
                <w:color w:val="000000"/>
              </w:rPr>
              <w:t xml:space="preserve"> Class 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882222">
              <w:rPr>
                <w:rFonts w:eastAsia="Times New Roman" w:cstheme="minorHAnsi"/>
                <w:b/>
                <w:color w:val="000000"/>
              </w:rPr>
              <w:t xml:space="preserve">%Success syrinx Class </w:t>
            </w:r>
          </w:p>
        </w:tc>
      </w:tr>
      <w:tr w:rsidR="00882222" w:rsidRPr="00882222" w:rsidTr="00DA0A17">
        <w:trPr>
          <w:trHeight w:val="291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64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64.44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72.92</w:t>
            </w:r>
          </w:p>
        </w:tc>
      </w:tr>
      <w:tr w:rsidR="00882222" w:rsidRPr="00882222" w:rsidTr="00DA0A17">
        <w:trPr>
          <w:trHeight w:val="291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64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68.89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68.75</w:t>
            </w:r>
          </w:p>
        </w:tc>
      </w:tr>
      <w:tr w:rsidR="00882222" w:rsidRPr="00882222" w:rsidTr="00DA0A17">
        <w:trPr>
          <w:trHeight w:val="291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63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62.22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72.92</w:t>
            </w:r>
          </w:p>
        </w:tc>
      </w:tr>
      <w:tr w:rsidR="00882222" w:rsidRPr="00882222" w:rsidTr="00DA0A17">
        <w:trPr>
          <w:trHeight w:val="291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63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62.22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72.92</w:t>
            </w:r>
          </w:p>
        </w:tc>
      </w:tr>
      <w:tr w:rsidR="00882222" w:rsidRPr="00882222" w:rsidTr="00DA0A17">
        <w:trPr>
          <w:trHeight w:val="291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63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64.44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70.83</w:t>
            </w:r>
          </w:p>
        </w:tc>
      </w:tr>
      <w:tr w:rsidR="00882222" w:rsidRPr="00882222" w:rsidTr="00DA0A17">
        <w:trPr>
          <w:trHeight w:val="291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63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66.67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68.75</w:t>
            </w:r>
          </w:p>
        </w:tc>
      </w:tr>
      <w:tr w:rsidR="00882222" w:rsidRPr="00882222" w:rsidTr="00DA0A17">
        <w:trPr>
          <w:trHeight w:val="291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63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66.67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68.75</w:t>
            </w:r>
          </w:p>
        </w:tc>
      </w:tr>
      <w:tr w:rsidR="00882222" w:rsidRPr="00882222" w:rsidTr="00DA0A17">
        <w:trPr>
          <w:trHeight w:val="291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63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73.33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62.5</w:t>
            </w:r>
          </w:p>
        </w:tc>
      </w:tr>
      <w:tr w:rsidR="00882222" w:rsidRPr="00882222" w:rsidTr="00DA0A17">
        <w:trPr>
          <w:trHeight w:val="291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72.92</w:t>
            </w:r>
          </w:p>
        </w:tc>
      </w:tr>
      <w:tr w:rsidR="00882222" w:rsidRPr="00882222" w:rsidTr="00DA0A17">
        <w:trPr>
          <w:trHeight w:val="291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882222">
              <w:rPr>
                <w:rFonts w:eastAsia="Times New Roman" w:cstheme="minorHAnsi"/>
                <w:color w:val="000000"/>
              </w:rPr>
              <w:t>72.92</w:t>
            </w:r>
          </w:p>
        </w:tc>
      </w:tr>
      <w:tr w:rsidR="00882222" w:rsidRPr="00882222" w:rsidTr="00DA0A17">
        <w:trPr>
          <w:trHeight w:val="291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882222">
              <w:rPr>
                <w:rFonts w:eastAsia="Times New Roman" w:cstheme="minorHAnsi"/>
                <w:i/>
                <w:iCs/>
                <w:color w:val="000000"/>
              </w:rPr>
              <w:t>average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882222">
              <w:rPr>
                <w:rFonts w:eastAsia="Times New Roman" w:cstheme="minorHAnsi"/>
                <w:i/>
                <w:iCs/>
                <w:color w:val="000000"/>
              </w:rPr>
              <w:t>63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882222">
              <w:rPr>
                <w:rFonts w:eastAsia="Times New Roman" w:cstheme="minorHAnsi"/>
                <w:i/>
                <w:iCs/>
                <w:color w:val="000000"/>
              </w:rPr>
              <w:t>64.888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882222">
              <w:rPr>
                <w:rFonts w:eastAsia="Times New Roman" w:cstheme="minorHAnsi"/>
                <w:i/>
                <w:iCs/>
                <w:color w:val="000000"/>
              </w:rPr>
              <w:t>70.418</w:t>
            </w:r>
          </w:p>
        </w:tc>
      </w:tr>
      <w:tr w:rsidR="00882222" w:rsidRPr="00882222" w:rsidTr="00DA0A17">
        <w:trPr>
          <w:trHeight w:val="291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882222">
              <w:rPr>
                <w:rFonts w:eastAsia="Times New Roman" w:cstheme="minorHAnsi"/>
                <w:i/>
                <w:iCs/>
                <w:color w:val="000000"/>
              </w:rPr>
              <w:t>std dev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882222">
              <w:rPr>
                <w:rFonts w:eastAsia="Times New Roman" w:cstheme="minorHAnsi"/>
                <w:i/>
                <w:iCs/>
                <w:color w:val="000000"/>
              </w:rPr>
              <w:t>0.666666667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882222">
              <w:rPr>
                <w:rFonts w:eastAsia="Times New Roman" w:cstheme="minorHAnsi"/>
                <w:i/>
                <w:iCs/>
                <w:color w:val="000000"/>
              </w:rPr>
              <w:t>4.164097341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882222" w:rsidRPr="00882222" w:rsidRDefault="00882222" w:rsidP="00AB4EFD">
            <w:pPr>
              <w:spacing w:after="0" w:line="276" w:lineRule="auto"/>
              <w:jc w:val="right"/>
              <w:rPr>
                <w:rFonts w:eastAsia="Times New Roman" w:cstheme="minorHAnsi"/>
                <w:i/>
                <w:iCs/>
                <w:color w:val="000000"/>
              </w:rPr>
            </w:pPr>
            <w:r w:rsidRPr="00882222">
              <w:rPr>
                <w:rFonts w:eastAsia="Times New Roman" w:cstheme="minorHAnsi"/>
                <w:i/>
                <w:iCs/>
                <w:color w:val="000000"/>
              </w:rPr>
              <w:t>3.374926501</w:t>
            </w:r>
          </w:p>
        </w:tc>
      </w:tr>
    </w:tbl>
    <w:p w:rsidR="00882222" w:rsidRPr="00814402" w:rsidRDefault="00882222" w:rsidP="00AB4EFD">
      <w:pPr>
        <w:spacing w:line="276" w:lineRule="auto"/>
        <w:rPr>
          <w:rFonts w:cstheme="minorHAnsi"/>
          <w:b/>
        </w:rPr>
      </w:pPr>
    </w:p>
    <w:p w:rsidR="007333F1" w:rsidRPr="00814402" w:rsidRDefault="007333F1" w:rsidP="00AB4EFD">
      <w:pPr>
        <w:spacing w:line="276" w:lineRule="auto"/>
        <w:jc w:val="both"/>
        <w:rPr>
          <w:rFonts w:cstheme="minorHAnsi"/>
        </w:rPr>
      </w:pPr>
      <w:r w:rsidRPr="00814402">
        <w:rPr>
          <w:rFonts w:cstheme="minorHAnsi"/>
        </w:rPr>
        <w:t xml:space="preserve">In this case, </w:t>
      </w:r>
      <w:r w:rsidR="00022B7A" w:rsidRPr="00814402">
        <w:rPr>
          <w:rFonts w:cstheme="minorHAnsi"/>
        </w:rPr>
        <w:t>the small mask</w:t>
      </w:r>
      <w:r w:rsidRPr="00814402">
        <w:rPr>
          <w:rFonts w:cstheme="minorHAnsi"/>
        </w:rPr>
        <w:t xml:space="preserve"> </w:t>
      </w:r>
      <w:r w:rsidR="00022B7A" w:rsidRPr="00814402">
        <w:rPr>
          <w:rFonts w:cstheme="minorHAnsi"/>
        </w:rPr>
        <w:t>averages are better than the large mask</w:t>
      </w:r>
      <w:r w:rsidRPr="00814402">
        <w:rPr>
          <w:rFonts w:cstheme="minorHAnsi"/>
        </w:rPr>
        <w:t xml:space="preserve"> </w:t>
      </w:r>
      <w:r w:rsidR="00022B7A" w:rsidRPr="00814402">
        <w:rPr>
          <w:rFonts w:cstheme="minorHAnsi"/>
        </w:rPr>
        <w:t xml:space="preserve">averages, </w:t>
      </w:r>
      <w:r w:rsidRPr="00814402">
        <w:rPr>
          <w:rFonts w:cstheme="minorHAnsi"/>
        </w:rPr>
        <w:t xml:space="preserve">and </w:t>
      </w:r>
      <w:r w:rsidR="00022B7A" w:rsidRPr="00814402">
        <w:rPr>
          <w:rFonts w:cstheme="minorHAnsi"/>
        </w:rPr>
        <w:t>standard deviations are smaller. Taken together this indicates the small masks are better.</w:t>
      </w:r>
    </w:p>
    <w:p w:rsidR="007333F1" w:rsidRPr="00814402" w:rsidRDefault="007333F1" w:rsidP="00AB4EFD">
      <w:pPr>
        <w:spacing w:line="276" w:lineRule="auto"/>
        <w:rPr>
          <w:rFonts w:cstheme="minorHAnsi"/>
        </w:rPr>
      </w:pPr>
    </w:p>
    <w:p w:rsidR="007333F1" w:rsidRPr="00814402" w:rsidRDefault="007333F1" w:rsidP="00AB4EFD">
      <w:pPr>
        <w:spacing w:line="276" w:lineRule="auto"/>
        <w:rPr>
          <w:rFonts w:cstheme="minorHAnsi"/>
        </w:rPr>
      </w:pPr>
    </w:p>
    <w:p w:rsidR="007333F1" w:rsidRPr="00814402" w:rsidRDefault="00A269AA" w:rsidP="00AB4EFD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Here, we </w:t>
      </w:r>
      <w:r w:rsidR="007333F1" w:rsidRPr="00814402">
        <w:rPr>
          <w:rFonts w:cstheme="minorHAnsi"/>
        </w:rPr>
        <w:t xml:space="preserve">calculated the </w:t>
      </w:r>
      <w:r w:rsidRPr="00A269AA">
        <w:rPr>
          <w:rFonts w:cstheme="minorHAnsi"/>
          <w:u w:val="single"/>
        </w:rPr>
        <w:t>statistics</w:t>
      </w:r>
      <w:r>
        <w:rPr>
          <w:rFonts w:cstheme="minorHAnsi"/>
        </w:rPr>
        <w:t xml:space="preserve">, </w:t>
      </w:r>
      <w:r w:rsidR="007333F1" w:rsidRPr="00814402">
        <w:rPr>
          <w:rFonts w:cstheme="minorHAnsi"/>
        </w:rPr>
        <w:t>average and standard deviation</w:t>
      </w:r>
      <w:r>
        <w:rPr>
          <w:rFonts w:cstheme="minorHAnsi"/>
        </w:rPr>
        <w:t xml:space="preserve">, for </w:t>
      </w:r>
      <w:r w:rsidRPr="00A269AA">
        <w:rPr>
          <w:rFonts w:cstheme="minorHAnsi"/>
          <w:u w:val="single"/>
        </w:rPr>
        <w:t>all</w:t>
      </w:r>
      <w:r w:rsidR="007333F1" w:rsidRPr="00A269AA">
        <w:rPr>
          <w:rFonts w:cstheme="minorHAnsi"/>
          <w:u w:val="single"/>
        </w:rPr>
        <w:t xml:space="preserve"> 8,184 permutations</w:t>
      </w:r>
      <w:r w:rsidR="007333F1" w:rsidRPr="00814402">
        <w:rPr>
          <w:rFonts w:cstheme="minorHAnsi"/>
        </w:rPr>
        <w:t xml:space="preserve"> of various parameters </w:t>
      </w:r>
      <w:r>
        <w:rPr>
          <w:rFonts w:cstheme="minorHAnsi"/>
        </w:rPr>
        <w:t xml:space="preserve">(each permutation one experiment) </w:t>
      </w:r>
      <w:r w:rsidR="007333F1" w:rsidRPr="00814402">
        <w:rPr>
          <w:rFonts w:cstheme="minorHAnsi"/>
        </w:rPr>
        <w:t>to compare the results from both mask</w:t>
      </w:r>
      <w:r>
        <w:rPr>
          <w:rFonts w:cstheme="minorHAnsi"/>
        </w:rPr>
        <w:t xml:space="preserve"> types</w:t>
      </w:r>
      <w:r w:rsidR="007333F1" w:rsidRPr="00814402">
        <w:rPr>
          <w:rFonts w:cstheme="minorHAnsi"/>
        </w:rPr>
        <w:t xml:space="preserve"> with all four texture distance</w:t>
      </w:r>
      <w:r>
        <w:rPr>
          <w:rFonts w:cstheme="minorHAnsi"/>
        </w:rPr>
        <w:t>s</w:t>
      </w:r>
      <w:r w:rsidR="007333F1" w:rsidRPr="00814402">
        <w:rPr>
          <w:rFonts w:cstheme="minorHAnsi"/>
        </w:rPr>
        <w:t>.</w:t>
      </w:r>
    </w:p>
    <w:p w:rsidR="007333F1" w:rsidRPr="00A269AA" w:rsidRDefault="007333F1" w:rsidP="00AB4EFD">
      <w:pPr>
        <w:spacing w:line="276" w:lineRule="auto"/>
        <w:rPr>
          <w:rFonts w:cstheme="minorHAnsi"/>
          <w:b/>
          <w:sz w:val="28"/>
          <w:szCs w:val="28"/>
          <w:u w:val="single"/>
        </w:rPr>
      </w:pPr>
      <w:r w:rsidRPr="00A269AA">
        <w:rPr>
          <w:rFonts w:cstheme="minorHAnsi"/>
          <w:b/>
          <w:sz w:val="28"/>
          <w:szCs w:val="28"/>
          <w:u w:val="single"/>
        </w:rPr>
        <w:t>Texture Distance = 6</w:t>
      </w:r>
      <w:r w:rsidR="00A269AA">
        <w:rPr>
          <w:rFonts w:cstheme="minorHAnsi"/>
          <w:b/>
          <w:sz w:val="28"/>
          <w:szCs w:val="28"/>
          <w:u w:val="single"/>
        </w:rPr>
        <w:t>; statistics for all 8,184 experiments</w:t>
      </w:r>
    </w:p>
    <w:p w:rsidR="007333F1" w:rsidRPr="00814402" w:rsidRDefault="007333F1" w:rsidP="00AB4EFD">
      <w:pPr>
        <w:spacing w:line="276" w:lineRule="auto"/>
        <w:rPr>
          <w:rFonts w:cstheme="minorHAnsi"/>
          <w:b/>
        </w:rPr>
      </w:pPr>
      <w:r w:rsidRPr="00814402">
        <w:rPr>
          <w:rFonts w:cstheme="minorHAnsi"/>
          <w:b/>
        </w:rPr>
        <w:t>Large mask</w:t>
      </w:r>
    </w:p>
    <w:tbl>
      <w:tblPr>
        <w:tblW w:w="8581" w:type="dxa"/>
        <w:tblInd w:w="-5" w:type="dxa"/>
        <w:tblLook w:val="04A0" w:firstRow="1" w:lastRow="0" w:firstColumn="1" w:lastColumn="0" w:noHBand="0" w:noVBand="1"/>
      </w:tblPr>
      <w:tblGrid>
        <w:gridCol w:w="1781"/>
        <w:gridCol w:w="2138"/>
        <w:gridCol w:w="2550"/>
        <w:gridCol w:w="2112"/>
      </w:tblGrid>
      <w:tr w:rsidR="007333F1" w:rsidRPr="007333F1" w:rsidTr="007333F1">
        <w:trPr>
          <w:trHeight w:val="412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F1" w:rsidRPr="007333F1" w:rsidRDefault="007333F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7333F1">
              <w:rPr>
                <w:rFonts w:eastAsia="Times New Roman" w:cstheme="minorHAnsi"/>
                <w:b/>
                <w:color w:val="000000"/>
              </w:rPr>
              <w:t>Overall out of 93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7333F1">
              <w:rPr>
                <w:rFonts w:eastAsia="Times New Roman" w:cstheme="minorHAnsi"/>
                <w:b/>
                <w:color w:val="000000"/>
              </w:rPr>
              <w:t>NO syrinx success %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7333F1">
              <w:rPr>
                <w:rFonts w:eastAsia="Times New Roman" w:cstheme="minorHAnsi"/>
                <w:b/>
                <w:color w:val="000000"/>
              </w:rPr>
              <w:t>Syrinx success %</w:t>
            </w:r>
          </w:p>
        </w:tc>
      </w:tr>
      <w:tr w:rsidR="007333F1" w:rsidRPr="007333F1" w:rsidTr="007333F1">
        <w:trPr>
          <w:trHeight w:val="412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F1" w:rsidRPr="007333F1" w:rsidRDefault="007333F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average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44.87268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46.16405547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50.20597996</w:t>
            </w:r>
          </w:p>
        </w:tc>
      </w:tr>
      <w:tr w:rsidR="007333F1" w:rsidRPr="007333F1" w:rsidTr="007333F1">
        <w:trPr>
          <w:trHeight w:val="412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F1" w:rsidRPr="007333F1" w:rsidRDefault="00AF3B6A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814402">
              <w:rPr>
                <w:rFonts w:eastAsia="Times New Roman" w:cstheme="minorHAnsi"/>
                <w:color w:val="000000"/>
              </w:rPr>
              <w:t>s</w:t>
            </w:r>
            <w:r w:rsidR="007333F1" w:rsidRPr="00814402">
              <w:rPr>
                <w:rFonts w:eastAsia="Times New Roman" w:cstheme="minorHAnsi"/>
                <w:color w:val="000000"/>
              </w:rPr>
              <w:t>td</w:t>
            </w:r>
            <w:r w:rsidR="000D055B" w:rsidRPr="00814402">
              <w:rPr>
                <w:rFonts w:eastAsia="Times New Roman" w:cstheme="minorHAnsi"/>
                <w:color w:val="000000"/>
              </w:rPr>
              <w:t>.</w:t>
            </w:r>
            <w:r w:rsidR="007333F1" w:rsidRPr="00814402">
              <w:rPr>
                <w:rFonts w:eastAsia="Times New Roman" w:cstheme="minorHAnsi"/>
                <w:color w:val="000000"/>
              </w:rPr>
              <w:t xml:space="preserve"> </w:t>
            </w:r>
            <w:r w:rsidR="007333F1" w:rsidRPr="007333F1">
              <w:rPr>
                <w:rFonts w:eastAsia="Times New Roman" w:cstheme="minorHAnsi"/>
                <w:color w:val="000000"/>
              </w:rPr>
              <w:t>deviation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4.995432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7.989716933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7.163007577</w:t>
            </w:r>
          </w:p>
        </w:tc>
      </w:tr>
    </w:tbl>
    <w:p w:rsidR="007333F1" w:rsidRPr="00814402" w:rsidRDefault="007333F1" w:rsidP="00AB4EFD">
      <w:pPr>
        <w:spacing w:line="276" w:lineRule="auto"/>
        <w:jc w:val="both"/>
        <w:rPr>
          <w:rFonts w:cstheme="minorHAnsi"/>
        </w:rPr>
      </w:pPr>
    </w:p>
    <w:p w:rsidR="007333F1" w:rsidRPr="00814402" w:rsidRDefault="007333F1" w:rsidP="00AB4EFD">
      <w:pPr>
        <w:spacing w:line="276" w:lineRule="auto"/>
        <w:jc w:val="both"/>
        <w:rPr>
          <w:rFonts w:cstheme="minorHAnsi"/>
          <w:b/>
        </w:rPr>
      </w:pPr>
      <w:r w:rsidRPr="00814402">
        <w:rPr>
          <w:rFonts w:cstheme="minorHAnsi"/>
          <w:b/>
        </w:rPr>
        <w:t>Small mask</w:t>
      </w:r>
    </w:p>
    <w:tbl>
      <w:tblPr>
        <w:tblW w:w="8642" w:type="dxa"/>
        <w:tblInd w:w="-5" w:type="dxa"/>
        <w:tblLook w:val="04A0" w:firstRow="1" w:lastRow="0" w:firstColumn="1" w:lastColumn="0" w:noHBand="0" w:noVBand="1"/>
      </w:tblPr>
      <w:tblGrid>
        <w:gridCol w:w="1794"/>
        <w:gridCol w:w="2153"/>
        <w:gridCol w:w="2568"/>
        <w:gridCol w:w="2127"/>
      </w:tblGrid>
      <w:tr w:rsidR="007333F1" w:rsidRPr="007333F1" w:rsidTr="007333F1">
        <w:trPr>
          <w:trHeight w:val="408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F1" w:rsidRPr="007333F1" w:rsidRDefault="007333F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7333F1">
              <w:rPr>
                <w:rFonts w:eastAsia="Times New Roman" w:cstheme="minorHAnsi"/>
                <w:b/>
                <w:color w:val="000000"/>
              </w:rPr>
              <w:t>Overall out of 93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7333F1">
              <w:rPr>
                <w:rFonts w:eastAsia="Times New Roman" w:cstheme="minorHAnsi"/>
                <w:b/>
                <w:color w:val="000000"/>
              </w:rPr>
              <w:t>NO syrinx success %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7333F1">
              <w:rPr>
                <w:rFonts w:eastAsia="Times New Roman" w:cstheme="minorHAnsi"/>
                <w:b/>
                <w:color w:val="000000"/>
              </w:rPr>
              <w:t>Syrinx success %</w:t>
            </w:r>
          </w:p>
        </w:tc>
      </w:tr>
      <w:tr w:rsidR="007333F1" w:rsidRPr="007333F1" w:rsidTr="007333F1">
        <w:trPr>
          <w:trHeight w:val="408"/>
        </w:trPr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F1" w:rsidRPr="007333F1" w:rsidRDefault="007333F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average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49.62793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49.13213954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57.3301063</w:t>
            </w:r>
          </w:p>
        </w:tc>
      </w:tr>
      <w:tr w:rsidR="007333F1" w:rsidRPr="007333F1" w:rsidTr="007333F1">
        <w:trPr>
          <w:trHeight w:val="408"/>
        </w:trPr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F1" w:rsidRPr="007333F1" w:rsidRDefault="007333F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std.</w:t>
            </w:r>
            <w:r w:rsidR="00082A75" w:rsidRPr="00814402">
              <w:rPr>
                <w:rFonts w:eastAsia="Times New Roman" w:cstheme="minorHAnsi"/>
                <w:color w:val="000000"/>
              </w:rPr>
              <w:t xml:space="preserve"> </w:t>
            </w:r>
            <w:r w:rsidRPr="007333F1">
              <w:rPr>
                <w:rFonts w:eastAsia="Times New Roman" w:cstheme="minorHAnsi"/>
                <w:color w:val="000000"/>
              </w:rPr>
              <w:t>deviation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5.130963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7.686609736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7.433693993</w:t>
            </w:r>
          </w:p>
        </w:tc>
      </w:tr>
    </w:tbl>
    <w:p w:rsidR="00915FA6" w:rsidRDefault="00915FA6" w:rsidP="00AB4EFD">
      <w:pPr>
        <w:spacing w:line="276" w:lineRule="auto"/>
        <w:jc w:val="both"/>
        <w:rPr>
          <w:rFonts w:cstheme="minorHAnsi"/>
        </w:rPr>
      </w:pPr>
    </w:p>
    <w:p w:rsidR="00E35ED3" w:rsidRPr="00814402" w:rsidRDefault="00E35ED3" w:rsidP="00AB4EFD">
      <w:pPr>
        <w:spacing w:line="276" w:lineRule="auto"/>
        <w:jc w:val="both"/>
        <w:rPr>
          <w:rFonts w:cstheme="minorHAnsi"/>
        </w:rPr>
      </w:pPr>
      <w:r w:rsidRPr="00814402">
        <w:rPr>
          <w:rFonts w:cstheme="minorHAnsi"/>
        </w:rPr>
        <w:t>The average and the standard deviation for small mask is higher than the large mask.</w:t>
      </w:r>
    </w:p>
    <w:p w:rsidR="007333F1" w:rsidRPr="00814402" w:rsidRDefault="007333F1" w:rsidP="00AB4EFD">
      <w:pPr>
        <w:spacing w:line="276" w:lineRule="auto"/>
        <w:rPr>
          <w:rFonts w:cstheme="minorHAnsi"/>
          <w:b/>
          <w:sz w:val="32"/>
          <w:szCs w:val="32"/>
          <w:u w:val="single"/>
        </w:rPr>
      </w:pPr>
      <w:r w:rsidRPr="00A269AA">
        <w:rPr>
          <w:rFonts w:cstheme="minorHAnsi"/>
          <w:b/>
          <w:sz w:val="28"/>
          <w:szCs w:val="28"/>
          <w:u w:val="single"/>
        </w:rPr>
        <w:t>Texture Distance = 7</w:t>
      </w:r>
      <w:r w:rsidR="00A269AA" w:rsidRPr="00A269AA">
        <w:rPr>
          <w:rFonts w:cstheme="minorHAnsi"/>
          <w:b/>
          <w:sz w:val="28"/>
          <w:szCs w:val="28"/>
          <w:u w:val="single"/>
        </w:rPr>
        <w:t>; statistics</w:t>
      </w:r>
      <w:r w:rsidR="00A269AA">
        <w:rPr>
          <w:rFonts w:cstheme="minorHAnsi"/>
          <w:b/>
          <w:sz w:val="28"/>
          <w:szCs w:val="28"/>
          <w:u w:val="single"/>
        </w:rPr>
        <w:t xml:space="preserve"> for all 8,184 experiments</w:t>
      </w:r>
    </w:p>
    <w:p w:rsidR="007333F1" w:rsidRPr="00814402" w:rsidRDefault="007333F1" w:rsidP="00AB4EFD">
      <w:pPr>
        <w:spacing w:line="276" w:lineRule="auto"/>
        <w:rPr>
          <w:rFonts w:cstheme="minorHAnsi"/>
          <w:b/>
        </w:rPr>
      </w:pPr>
      <w:r w:rsidRPr="00814402">
        <w:rPr>
          <w:rFonts w:cstheme="minorHAnsi"/>
          <w:b/>
        </w:rPr>
        <w:t>Large mask</w:t>
      </w:r>
    </w:p>
    <w:tbl>
      <w:tblPr>
        <w:tblW w:w="8611" w:type="dxa"/>
        <w:tblInd w:w="-5" w:type="dxa"/>
        <w:tblLook w:val="04A0" w:firstRow="1" w:lastRow="0" w:firstColumn="1" w:lastColumn="0" w:noHBand="0" w:noVBand="1"/>
      </w:tblPr>
      <w:tblGrid>
        <w:gridCol w:w="1787"/>
        <w:gridCol w:w="2145"/>
        <w:gridCol w:w="2559"/>
        <w:gridCol w:w="2120"/>
      </w:tblGrid>
      <w:tr w:rsidR="007333F1" w:rsidRPr="007333F1" w:rsidTr="007333F1">
        <w:trPr>
          <w:trHeight w:val="366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F1" w:rsidRPr="007333F1" w:rsidRDefault="007333F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7333F1">
              <w:rPr>
                <w:rFonts w:eastAsia="Times New Roman" w:cstheme="minorHAnsi"/>
                <w:b/>
                <w:color w:val="000000"/>
              </w:rPr>
              <w:t>Overall out of 93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7333F1">
              <w:rPr>
                <w:rFonts w:eastAsia="Times New Roman" w:cstheme="minorHAnsi"/>
                <w:b/>
                <w:color w:val="000000"/>
              </w:rPr>
              <w:t>NO syrinx success %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7333F1">
              <w:rPr>
                <w:rFonts w:eastAsia="Times New Roman" w:cstheme="minorHAnsi"/>
                <w:b/>
                <w:color w:val="000000"/>
              </w:rPr>
              <w:t>Syrinx success %</w:t>
            </w:r>
          </w:p>
        </w:tc>
      </w:tr>
      <w:tr w:rsidR="007333F1" w:rsidRPr="007333F1" w:rsidTr="007333F1">
        <w:trPr>
          <w:trHeight w:val="366"/>
        </w:trPr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F1" w:rsidRPr="007333F1" w:rsidRDefault="007333F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average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43.92399804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44.19868891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50.07201246</w:t>
            </w:r>
          </w:p>
        </w:tc>
      </w:tr>
      <w:tr w:rsidR="007333F1" w:rsidRPr="007333F1" w:rsidTr="007333F1">
        <w:trPr>
          <w:trHeight w:val="366"/>
        </w:trPr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F1" w:rsidRPr="007333F1" w:rsidRDefault="007333F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std.</w:t>
            </w:r>
            <w:r w:rsidRPr="00814402">
              <w:rPr>
                <w:rFonts w:eastAsia="Times New Roman" w:cstheme="minorHAnsi"/>
                <w:color w:val="000000"/>
              </w:rPr>
              <w:t xml:space="preserve"> </w:t>
            </w:r>
            <w:r w:rsidRPr="007333F1">
              <w:rPr>
                <w:rFonts w:eastAsia="Times New Roman" w:cstheme="minorHAnsi"/>
                <w:color w:val="000000"/>
              </w:rPr>
              <w:t>deviation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5.082729091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8.47017473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7.294041848</w:t>
            </w:r>
          </w:p>
        </w:tc>
      </w:tr>
    </w:tbl>
    <w:p w:rsidR="00915FA6" w:rsidRDefault="00915FA6" w:rsidP="00AB4EFD">
      <w:pPr>
        <w:spacing w:line="276" w:lineRule="auto"/>
        <w:rPr>
          <w:rFonts w:cstheme="minorHAnsi"/>
          <w:b/>
        </w:rPr>
      </w:pPr>
    </w:p>
    <w:p w:rsidR="007333F1" w:rsidRPr="00814402" w:rsidRDefault="007333F1" w:rsidP="00AB4EFD">
      <w:pPr>
        <w:spacing w:line="276" w:lineRule="auto"/>
        <w:rPr>
          <w:rFonts w:cstheme="minorHAnsi"/>
          <w:b/>
        </w:rPr>
      </w:pPr>
      <w:r w:rsidRPr="00814402">
        <w:rPr>
          <w:rFonts w:cstheme="minorHAnsi"/>
          <w:b/>
        </w:rPr>
        <w:t>Small mask</w:t>
      </w:r>
    </w:p>
    <w:tbl>
      <w:tblPr>
        <w:tblW w:w="8658" w:type="dxa"/>
        <w:tblInd w:w="-5" w:type="dxa"/>
        <w:tblLook w:val="04A0" w:firstRow="1" w:lastRow="0" w:firstColumn="1" w:lastColumn="0" w:noHBand="0" w:noVBand="1"/>
      </w:tblPr>
      <w:tblGrid>
        <w:gridCol w:w="1797"/>
        <w:gridCol w:w="2157"/>
        <w:gridCol w:w="2573"/>
        <w:gridCol w:w="2131"/>
      </w:tblGrid>
      <w:tr w:rsidR="007333F1" w:rsidRPr="007333F1" w:rsidTr="007333F1">
        <w:trPr>
          <w:trHeight w:val="358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F1" w:rsidRPr="007333F1" w:rsidRDefault="007333F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7333F1">
              <w:rPr>
                <w:rFonts w:eastAsia="Times New Roman" w:cstheme="minorHAnsi"/>
                <w:b/>
                <w:color w:val="000000"/>
              </w:rPr>
              <w:t>Overall out of 93</w:t>
            </w:r>
          </w:p>
        </w:tc>
        <w:tc>
          <w:tcPr>
            <w:tcW w:w="2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7333F1">
              <w:rPr>
                <w:rFonts w:eastAsia="Times New Roman" w:cstheme="minorHAnsi"/>
                <w:b/>
                <w:color w:val="000000"/>
              </w:rPr>
              <w:t>NO syrinx success %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7333F1">
              <w:rPr>
                <w:rFonts w:eastAsia="Times New Roman" w:cstheme="minorHAnsi"/>
                <w:b/>
                <w:color w:val="000000"/>
              </w:rPr>
              <w:t>Syrinx success %</w:t>
            </w:r>
          </w:p>
        </w:tc>
      </w:tr>
      <w:tr w:rsidR="007333F1" w:rsidRPr="007333F1" w:rsidTr="007333F1">
        <w:trPr>
          <w:trHeight w:val="358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F1" w:rsidRPr="007333F1" w:rsidRDefault="007333F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average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48.62536657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47.16803152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57.08268084</w:t>
            </w:r>
          </w:p>
        </w:tc>
      </w:tr>
      <w:tr w:rsidR="007333F1" w:rsidRPr="007333F1" w:rsidTr="007333F1">
        <w:trPr>
          <w:trHeight w:val="358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F1" w:rsidRPr="007333F1" w:rsidRDefault="007333F1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std.</w:t>
            </w:r>
            <w:r w:rsidRPr="00814402">
              <w:rPr>
                <w:rFonts w:eastAsia="Times New Roman" w:cstheme="minorHAnsi"/>
                <w:color w:val="000000"/>
              </w:rPr>
              <w:t xml:space="preserve"> </w:t>
            </w:r>
            <w:r w:rsidRPr="007333F1">
              <w:rPr>
                <w:rFonts w:eastAsia="Times New Roman" w:cstheme="minorHAnsi"/>
                <w:color w:val="000000"/>
              </w:rPr>
              <w:t>deviation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4.699569715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7.166630303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F1" w:rsidRPr="007333F1" w:rsidRDefault="007333F1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7333F1">
              <w:rPr>
                <w:rFonts w:eastAsia="Times New Roman" w:cstheme="minorHAnsi"/>
                <w:color w:val="000000"/>
              </w:rPr>
              <w:t>7.152635099</w:t>
            </w:r>
          </w:p>
        </w:tc>
      </w:tr>
    </w:tbl>
    <w:p w:rsidR="007333F1" w:rsidRPr="00814402" w:rsidRDefault="007333F1" w:rsidP="00AB4EFD">
      <w:pPr>
        <w:spacing w:line="276" w:lineRule="auto"/>
        <w:rPr>
          <w:rFonts w:cstheme="minorHAnsi"/>
          <w:b/>
        </w:rPr>
      </w:pPr>
    </w:p>
    <w:p w:rsidR="007333F1" w:rsidRPr="00814402" w:rsidRDefault="0002395E" w:rsidP="00AB4EFD">
      <w:pPr>
        <w:spacing w:line="276" w:lineRule="auto"/>
        <w:jc w:val="both"/>
        <w:rPr>
          <w:rFonts w:cstheme="minorHAnsi"/>
        </w:rPr>
      </w:pPr>
      <w:r w:rsidRPr="00814402">
        <w:rPr>
          <w:rFonts w:cstheme="minorHAnsi"/>
        </w:rPr>
        <w:t>The average for small mask is higher than the larger mask. For standard deviation, there is a small difference.</w:t>
      </w:r>
    </w:p>
    <w:p w:rsidR="002A6785" w:rsidRPr="00814402" w:rsidRDefault="002A6785" w:rsidP="00AB4EFD">
      <w:pPr>
        <w:spacing w:line="276" w:lineRule="auto"/>
        <w:jc w:val="both"/>
        <w:rPr>
          <w:rFonts w:cstheme="minorHAnsi"/>
        </w:rPr>
      </w:pPr>
    </w:p>
    <w:p w:rsidR="00915FA6" w:rsidRDefault="00915FA6">
      <w:pPr>
        <w:rPr>
          <w:rFonts w:cstheme="minorHAnsi"/>
          <w:b/>
          <w:sz w:val="32"/>
          <w:szCs w:val="32"/>
          <w:u w:val="single"/>
        </w:rPr>
      </w:pPr>
      <w:r>
        <w:rPr>
          <w:rFonts w:cstheme="minorHAnsi"/>
          <w:b/>
          <w:sz w:val="32"/>
          <w:szCs w:val="32"/>
          <w:u w:val="single"/>
        </w:rPr>
        <w:br w:type="page"/>
      </w:r>
    </w:p>
    <w:p w:rsidR="002A6785" w:rsidRPr="00A269AA" w:rsidRDefault="002A6785" w:rsidP="00AB4EFD">
      <w:pPr>
        <w:spacing w:line="276" w:lineRule="auto"/>
        <w:rPr>
          <w:rFonts w:cstheme="minorHAnsi"/>
          <w:b/>
          <w:sz w:val="28"/>
          <w:szCs w:val="28"/>
          <w:u w:val="single"/>
        </w:rPr>
      </w:pPr>
      <w:r w:rsidRPr="00A269AA">
        <w:rPr>
          <w:rFonts w:cstheme="minorHAnsi"/>
          <w:b/>
          <w:sz w:val="28"/>
          <w:szCs w:val="28"/>
          <w:u w:val="single"/>
        </w:rPr>
        <w:lastRenderedPageBreak/>
        <w:t>Texture Distance = 8</w:t>
      </w:r>
      <w:r w:rsidR="00A269AA" w:rsidRPr="00A269AA">
        <w:rPr>
          <w:rFonts w:cstheme="minorHAnsi"/>
          <w:b/>
          <w:sz w:val="28"/>
          <w:szCs w:val="28"/>
          <w:u w:val="single"/>
        </w:rPr>
        <w:t>; statistics for all 8,184 experiments</w:t>
      </w:r>
    </w:p>
    <w:p w:rsidR="002A6785" w:rsidRPr="00814402" w:rsidRDefault="002A6785" w:rsidP="00AB4EFD">
      <w:pPr>
        <w:spacing w:line="276" w:lineRule="auto"/>
        <w:rPr>
          <w:rFonts w:cstheme="minorHAnsi"/>
          <w:b/>
        </w:rPr>
      </w:pPr>
      <w:r w:rsidRPr="00814402">
        <w:rPr>
          <w:rFonts w:cstheme="minorHAnsi"/>
          <w:b/>
        </w:rPr>
        <w:t>Large mask</w:t>
      </w:r>
    </w:p>
    <w:tbl>
      <w:tblPr>
        <w:tblW w:w="8567" w:type="dxa"/>
        <w:tblInd w:w="-5" w:type="dxa"/>
        <w:tblLook w:val="04A0" w:firstRow="1" w:lastRow="0" w:firstColumn="1" w:lastColumn="0" w:noHBand="0" w:noVBand="1"/>
      </w:tblPr>
      <w:tblGrid>
        <w:gridCol w:w="1778"/>
        <w:gridCol w:w="2134"/>
        <w:gridCol w:w="2546"/>
        <w:gridCol w:w="2109"/>
      </w:tblGrid>
      <w:tr w:rsidR="002A6785" w:rsidRPr="002A6785" w:rsidTr="002A6785">
        <w:trPr>
          <w:trHeight w:val="381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85" w:rsidRPr="002A6785" w:rsidRDefault="002A6785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2A6785">
              <w:rPr>
                <w:rFonts w:eastAsia="Times New Roman" w:cstheme="minorHAnsi"/>
                <w:b/>
                <w:color w:val="000000"/>
              </w:rPr>
              <w:t>Overall out of 93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2A6785">
              <w:rPr>
                <w:rFonts w:eastAsia="Times New Roman" w:cstheme="minorHAnsi"/>
                <w:b/>
                <w:color w:val="000000"/>
              </w:rPr>
              <w:t>NO syrinx success %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2A6785">
              <w:rPr>
                <w:rFonts w:eastAsia="Times New Roman" w:cstheme="minorHAnsi"/>
                <w:b/>
                <w:color w:val="000000"/>
              </w:rPr>
              <w:t>Syrinx success %</w:t>
            </w:r>
          </w:p>
        </w:tc>
      </w:tr>
      <w:tr w:rsidR="002A6785" w:rsidRPr="002A6785" w:rsidTr="002A6785">
        <w:trPr>
          <w:trHeight w:val="381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85" w:rsidRPr="002A6785" w:rsidRDefault="002A6785" w:rsidP="00AB4EFD">
            <w:pPr>
              <w:spacing w:after="0" w:line="276" w:lineRule="auto"/>
              <w:rPr>
                <w:rFonts w:eastAsia="Times New Roman" w:cstheme="minorHAnsi"/>
              </w:rPr>
            </w:pPr>
            <w:r w:rsidRPr="002A6785">
              <w:rPr>
                <w:rFonts w:eastAsia="Times New Roman" w:cstheme="minorHAnsi"/>
              </w:rPr>
              <w:t>average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43.47104106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44.38846041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48.95039467</w:t>
            </w:r>
          </w:p>
        </w:tc>
      </w:tr>
      <w:tr w:rsidR="002A6785" w:rsidRPr="002A6785" w:rsidTr="002A6785">
        <w:trPr>
          <w:trHeight w:val="381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85" w:rsidRPr="002A6785" w:rsidRDefault="002A6785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std.</w:t>
            </w:r>
            <w:r w:rsidRPr="00814402">
              <w:rPr>
                <w:rFonts w:eastAsia="Times New Roman" w:cstheme="minorHAnsi"/>
                <w:color w:val="000000"/>
              </w:rPr>
              <w:t xml:space="preserve"> </w:t>
            </w:r>
            <w:r w:rsidRPr="002A6785">
              <w:rPr>
                <w:rFonts w:eastAsia="Times New Roman" w:cstheme="minorHAnsi"/>
                <w:color w:val="000000"/>
              </w:rPr>
              <w:t>deviation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4.865980195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7.782756489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7.1026793</w:t>
            </w:r>
          </w:p>
        </w:tc>
      </w:tr>
    </w:tbl>
    <w:p w:rsidR="002A6785" w:rsidRPr="00814402" w:rsidRDefault="002A6785" w:rsidP="00AB4EFD">
      <w:pPr>
        <w:spacing w:line="276" w:lineRule="auto"/>
        <w:jc w:val="both"/>
        <w:rPr>
          <w:rFonts w:cstheme="minorHAnsi"/>
        </w:rPr>
      </w:pPr>
    </w:p>
    <w:p w:rsidR="002A6785" w:rsidRPr="00814402" w:rsidRDefault="002A6785" w:rsidP="00AB4EFD">
      <w:pPr>
        <w:spacing w:line="276" w:lineRule="auto"/>
        <w:rPr>
          <w:rFonts w:cstheme="minorHAnsi"/>
          <w:b/>
        </w:rPr>
      </w:pPr>
      <w:r w:rsidRPr="00814402">
        <w:rPr>
          <w:rFonts w:cstheme="minorHAnsi"/>
          <w:b/>
        </w:rPr>
        <w:t>Small mask</w:t>
      </w:r>
    </w:p>
    <w:tbl>
      <w:tblPr>
        <w:tblW w:w="8581" w:type="dxa"/>
        <w:tblInd w:w="-5" w:type="dxa"/>
        <w:tblLook w:val="04A0" w:firstRow="1" w:lastRow="0" w:firstColumn="1" w:lastColumn="0" w:noHBand="0" w:noVBand="1"/>
      </w:tblPr>
      <w:tblGrid>
        <w:gridCol w:w="1781"/>
        <w:gridCol w:w="2138"/>
        <w:gridCol w:w="2550"/>
        <w:gridCol w:w="2112"/>
      </w:tblGrid>
      <w:tr w:rsidR="002A6785" w:rsidRPr="002A6785" w:rsidTr="002A6785">
        <w:trPr>
          <w:trHeight w:val="436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85" w:rsidRPr="002A6785" w:rsidRDefault="002A6785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2A6785">
              <w:rPr>
                <w:rFonts w:eastAsia="Times New Roman" w:cstheme="minorHAnsi"/>
                <w:b/>
                <w:color w:val="000000"/>
              </w:rPr>
              <w:t>Overall out of 93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2A6785">
              <w:rPr>
                <w:rFonts w:eastAsia="Times New Roman" w:cstheme="minorHAnsi"/>
                <w:b/>
                <w:color w:val="000000"/>
              </w:rPr>
              <w:t>NO syrinx success %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2A6785">
              <w:rPr>
                <w:rFonts w:eastAsia="Times New Roman" w:cstheme="minorHAnsi"/>
                <w:b/>
                <w:color w:val="000000"/>
              </w:rPr>
              <w:t>Syrinx success %</w:t>
            </w:r>
          </w:p>
        </w:tc>
      </w:tr>
      <w:tr w:rsidR="002A6785" w:rsidRPr="002A6785" w:rsidTr="002A6785">
        <w:trPr>
          <w:trHeight w:val="436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85" w:rsidRPr="002A6785" w:rsidRDefault="002A6785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average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49.20026882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47.14095186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58.305815</w:t>
            </w:r>
          </w:p>
        </w:tc>
      </w:tr>
      <w:tr w:rsidR="002A6785" w:rsidRPr="002A6785" w:rsidTr="002A6785">
        <w:trPr>
          <w:trHeight w:val="436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85" w:rsidRPr="002A6785" w:rsidRDefault="002A6785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std.</w:t>
            </w:r>
            <w:r w:rsidRPr="00814402">
              <w:rPr>
                <w:rFonts w:eastAsia="Times New Roman" w:cstheme="minorHAnsi"/>
                <w:color w:val="000000"/>
              </w:rPr>
              <w:t xml:space="preserve"> </w:t>
            </w:r>
            <w:r w:rsidRPr="002A6785">
              <w:rPr>
                <w:rFonts w:eastAsia="Times New Roman" w:cstheme="minorHAnsi"/>
                <w:color w:val="000000"/>
              </w:rPr>
              <w:t>deviation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4.593812279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7.080030163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7.016455975</w:t>
            </w:r>
          </w:p>
        </w:tc>
      </w:tr>
    </w:tbl>
    <w:p w:rsidR="002A6785" w:rsidRPr="00814402" w:rsidRDefault="002A6785" w:rsidP="00AB4EFD">
      <w:pPr>
        <w:spacing w:line="276" w:lineRule="auto"/>
        <w:jc w:val="both"/>
        <w:rPr>
          <w:rFonts w:cstheme="minorHAnsi"/>
        </w:rPr>
      </w:pPr>
    </w:p>
    <w:p w:rsidR="002A6785" w:rsidRPr="00814402" w:rsidRDefault="0002395E" w:rsidP="00AB4EFD">
      <w:pPr>
        <w:spacing w:line="276" w:lineRule="auto"/>
        <w:jc w:val="both"/>
        <w:rPr>
          <w:rFonts w:cstheme="minorHAnsi"/>
        </w:rPr>
      </w:pPr>
      <w:r w:rsidRPr="00814402">
        <w:rPr>
          <w:rFonts w:cstheme="minorHAnsi"/>
        </w:rPr>
        <w:t>The average v</w:t>
      </w:r>
      <w:r w:rsidR="00022B7A" w:rsidRPr="00814402">
        <w:rPr>
          <w:rFonts w:cstheme="minorHAnsi"/>
        </w:rPr>
        <w:t xml:space="preserve">alues for small mask is better than the large mask and </w:t>
      </w:r>
      <w:r w:rsidRPr="00814402">
        <w:rPr>
          <w:rFonts w:cstheme="minorHAnsi"/>
        </w:rPr>
        <w:t xml:space="preserve">the </w:t>
      </w:r>
      <w:r w:rsidR="00022B7A" w:rsidRPr="00814402">
        <w:rPr>
          <w:rFonts w:cstheme="minorHAnsi"/>
        </w:rPr>
        <w:t xml:space="preserve">variances are </w:t>
      </w:r>
      <w:r w:rsidRPr="00814402">
        <w:rPr>
          <w:rFonts w:cstheme="minorHAnsi"/>
        </w:rPr>
        <w:t>similar.</w:t>
      </w:r>
    </w:p>
    <w:p w:rsidR="002A6785" w:rsidRPr="00A269AA" w:rsidRDefault="002A6785" w:rsidP="00AB4EFD">
      <w:pPr>
        <w:spacing w:line="276" w:lineRule="auto"/>
        <w:rPr>
          <w:rFonts w:cstheme="minorHAnsi"/>
          <w:b/>
          <w:sz w:val="28"/>
          <w:szCs w:val="28"/>
          <w:u w:val="single"/>
        </w:rPr>
      </w:pPr>
      <w:r w:rsidRPr="00A269AA">
        <w:rPr>
          <w:rFonts w:cstheme="minorHAnsi"/>
          <w:b/>
          <w:sz w:val="28"/>
          <w:szCs w:val="28"/>
          <w:u w:val="single"/>
        </w:rPr>
        <w:t>Texture Distance = 9</w:t>
      </w:r>
      <w:r w:rsidR="00A269AA" w:rsidRPr="00A269AA">
        <w:rPr>
          <w:rFonts w:cstheme="minorHAnsi"/>
          <w:b/>
          <w:sz w:val="28"/>
          <w:szCs w:val="28"/>
          <w:u w:val="single"/>
        </w:rPr>
        <w:t>; statistics for all 8,184 experiments</w:t>
      </w:r>
    </w:p>
    <w:p w:rsidR="002A6785" w:rsidRPr="00814402" w:rsidRDefault="002A6785" w:rsidP="00AB4EFD">
      <w:pPr>
        <w:spacing w:line="276" w:lineRule="auto"/>
        <w:rPr>
          <w:rFonts w:cstheme="minorHAnsi"/>
          <w:b/>
        </w:rPr>
      </w:pPr>
      <w:r w:rsidRPr="00814402">
        <w:rPr>
          <w:rFonts w:cstheme="minorHAnsi"/>
          <w:b/>
        </w:rPr>
        <w:t>Large mask</w:t>
      </w:r>
    </w:p>
    <w:tbl>
      <w:tblPr>
        <w:tblW w:w="8611" w:type="dxa"/>
        <w:tblInd w:w="-5" w:type="dxa"/>
        <w:tblLook w:val="04A0" w:firstRow="1" w:lastRow="0" w:firstColumn="1" w:lastColumn="0" w:noHBand="0" w:noVBand="1"/>
      </w:tblPr>
      <w:tblGrid>
        <w:gridCol w:w="1787"/>
        <w:gridCol w:w="2145"/>
        <w:gridCol w:w="2559"/>
        <w:gridCol w:w="2120"/>
      </w:tblGrid>
      <w:tr w:rsidR="002A6785" w:rsidRPr="002A6785" w:rsidTr="002A6785">
        <w:trPr>
          <w:trHeight w:val="424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85" w:rsidRPr="002A6785" w:rsidRDefault="002A6785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2A6785">
              <w:rPr>
                <w:rFonts w:eastAsia="Times New Roman" w:cstheme="minorHAnsi"/>
                <w:b/>
                <w:color w:val="000000"/>
              </w:rPr>
              <w:t>Overall out of 93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2A6785">
              <w:rPr>
                <w:rFonts w:eastAsia="Times New Roman" w:cstheme="minorHAnsi"/>
                <w:b/>
                <w:color w:val="000000"/>
              </w:rPr>
              <w:t>NO syrinx success %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2A6785">
              <w:rPr>
                <w:rFonts w:eastAsia="Times New Roman" w:cstheme="minorHAnsi"/>
                <w:b/>
                <w:color w:val="000000"/>
              </w:rPr>
              <w:t>Syrinx success %</w:t>
            </w:r>
          </w:p>
        </w:tc>
      </w:tr>
      <w:tr w:rsidR="002A6785" w:rsidRPr="002A6785" w:rsidTr="002A6785">
        <w:trPr>
          <w:trHeight w:val="424"/>
        </w:trPr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85" w:rsidRPr="002A6785" w:rsidRDefault="002A6785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average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43.92302053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45.27063661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49.06501711</w:t>
            </w:r>
          </w:p>
        </w:tc>
      </w:tr>
      <w:tr w:rsidR="002A6785" w:rsidRPr="002A6785" w:rsidTr="002A6785">
        <w:trPr>
          <w:trHeight w:val="424"/>
        </w:trPr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85" w:rsidRPr="002A6785" w:rsidRDefault="002A6785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std.</w:t>
            </w:r>
            <w:r w:rsidRPr="00814402">
              <w:rPr>
                <w:rFonts w:eastAsia="Times New Roman" w:cstheme="minorHAnsi"/>
                <w:color w:val="000000"/>
              </w:rPr>
              <w:t xml:space="preserve"> </w:t>
            </w:r>
            <w:r w:rsidRPr="002A6785">
              <w:rPr>
                <w:rFonts w:eastAsia="Times New Roman" w:cstheme="minorHAnsi"/>
                <w:color w:val="000000"/>
              </w:rPr>
              <w:t>deviation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4.806375645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7.140818335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7.229278236</w:t>
            </w:r>
          </w:p>
        </w:tc>
      </w:tr>
    </w:tbl>
    <w:p w:rsidR="002A6785" w:rsidRPr="00814402" w:rsidRDefault="002A6785" w:rsidP="00AB4EFD">
      <w:pPr>
        <w:spacing w:line="276" w:lineRule="auto"/>
        <w:jc w:val="both"/>
        <w:rPr>
          <w:rFonts w:cstheme="minorHAnsi"/>
        </w:rPr>
      </w:pPr>
    </w:p>
    <w:p w:rsidR="002A6785" w:rsidRPr="00814402" w:rsidRDefault="002A6785" w:rsidP="00AB4EFD">
      <w:pPr>
        <w:spacing w:line="276" w:lineRule="auto"/>
        <w:rPr>
          <w:rFonts w:cstheme="minorHAnsi"/>
          <w:b/>
        </w:rPr>
      </w:pPr>
      <w:r w:rsidRPr="00814402">
        <w:rPr>
          <w:rFonts w:cstheme="minorHAnsi"/>
          <w:b/>
        </w:rPr>
        <w:t>Small mask</w:t>
      </w:r>
    </w:p>
    <w:tbl>
      <w:tblPr>
        <w:tblW w:w="8642" w:type="dxa"/>
        <w:tblInd w:w="-5" w:type="dxa"/>
        <w:tblLook w:val="04A0" w:firstRow="1" w:lastRow="0" w:firstColumn="1" w:lastColumn="0" w:noHBand="0" w:noVBand="1"/>
      </w:tblPr>
      <w:tblGrid>
        <w:gridCol w:w="1794"/>
        <w:gridCol w:w="2153"/>
        <w:gridCol w:w="2568"/>
        <w:gridCol w:w="2127"/>
      </w:tblGrid>
      <w:tr w:rsidR="002A6785" w:rsidRPr="002A6785" w:rsidTr="002A6785">
        <w:trPr>
          <w:trHeight w:val="424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85" w:rsidRPr="002A6785" w:rsidRDefault="002A6785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2A6785">
              <w:rPr>
                <w:rFonts w:eastAsia="Times New Roman" w:cstheme="minorHAnsi"/>
                <w:b/>
                <w:color w:val="000000"/>
              </w:rPr>
              <w:t>Overall out of 93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2A6785">
              <w:rPr>
                <w:rFonts w:eastAsia="Times New Roman" w:cstheme="minorHAnsi"/>
                <w:b/>
                <w:color w:val="000000"/>
              </w:rPr>
              <w:t>NO syrinx success %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2A6785">
              <w:rPr>
                <w:rFonts w:eastAsia="Times New Roman" w:cstheme="minorHAnsi"/>
                <w:b/>
                <w:color w:val="000000"/>
              </w:rPr>
              <w:t>Syrinx success %</w:t>
            </w:r>
          </w:p>
        </w:tc>
      </w:tr>
      <w:tr w:rsidR="002A6785" w:rsidRPr="002A6785" w:rsidTr="002A6785">
        <w:trPr>
          <w:trHeight w:val="424"/>
        </w:trPr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85" w:rsidRPr="002A6785" w:rsidRDefault="002A6785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average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48.67619746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47.52271139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56.85611193</w:t>
            </w:r>
          </w:p>
        </w:tc>
      </w:tr>
      <w:tr w:rsidR="002A6785" w:rsidRPr="002A6785" w:rsidTr="002A6785">
        <w:trPr>
          <w:trHeight w:val="424"/>
        </w:trPr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85" w:rsidRPr="002A6785" w:rsidRDefault="002A6785" w:rsidP="00AB4EFD">
            <w:pPr>
              <w:spacing w:after="0" w:line="276" w:lineRule="auto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std.</w:t>
            </w:r>
            <w:r w:rsidRPr="00814402">
              <w:rPr>
                <w:rFonts w:eastAsia="Times New Roman" w:cstheme="minorHAnsi"/>
                <w:color w:val="000000"/>
              </w:rPr>
              <w:t xml:space="preserve"> </w:t>
            </w:r>
            <w:r w:rsidRPr="002A6785">
              <w:rPr>
                <w:rFonts w:eastAsia="Times New Roman" w:cstheme="minorHAnsi"/>
                <w:color w:val="000000"/>
              </w:rPr>
              <w:t>deviation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4.666409607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6.968170579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785" w:rsidRPr="002A6785" w:rsidRDefault="002A6785" w:rsidP="00AB4EF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</w:rPr>
            </w:pPr>
            <w:r w:rsidRPr="002A6785">
              <w:rPr>
                <w:rFonts w:eastAsia="Times New Roman" w:cstheme="minorHAnsi"/>
                <w:color w:val="000000"/>
              </w:rPr>
              <w:t>7.049295129</w:t>
            </w:r>
          </w:p>
        </w:tc>
      </w:tr>
    </w:tbl>
    <w:p w:rsidR="002A6785" w:rsidRPr="00814402" w:rsidRDefault="002A6785" w:rsidP="00AB4EFD">
      <w:pPr>
        <w:spacing w:line="276" w:lineRule="auto"/>
        <w:jc w:val="both"/>
        <w:rPr>
          <w:rFonts w:cstheme="minorHAnsi"/>
        </w:rPr>
      </w:pPr>
    </w:p>
    <w:p w:rsidR="00F35B2F" w:rsidRPr="00814402" w:rsidRDefault="0002395E" w:rsidP="00AB4EFD">
      <w:pPr>
        <w:spacing w:line="276" w:lineRule="auto"/>
        <w:jc w:val="both"/>
        <w:rPr>
          <w:rFonts w:cstheme="minorHAnsi"/>
        </w:rPr>
      </w:pPr>
      <w:r w:rsidRPr="00814402">
        <w:rPr>
          <w:rFonts w:cstheme="minorHAnsi"/>
        </w:rPr>
        <w:t>The average values for small mask is better than the large mask</w:t>
      </w:r>
      <w:r w:rsidR="00022B7A" w:rsidRPr="00814402">
        <w:rPr>
          <w:rFonts w:cstheme="minorHAnsi"/>
        </w:rPr>
        <w:t>, with similar variances.</w:t>
      </w:r>
    </w:p>
    <w:p w:rsidR="00740DC1" w:rsidRDefault="00F35B2F" w:rsidP="00AB4EFD">
      <w:pPr>
        <w:spacing w:line="276" w:lineRule="auto"/>
        <w:jc w:val="both"/>
        <w:rPr>
          <w:rFonts w:cstheme="minorHAnsi"/>
          <w:b/>
          <w:sz w:val="32"/>
          <w:szCs w:val="32"/>
        </w:rPr>
      </w:pPr>
      <w:r w:rsidRPr="00814402">
        <w:rPr>
          <w:rFonts w:cstheme="minorHAnsi"/>
          <w:b/>
          <w:sz w:val="32"/>
          <w:szCs w:val="32"/>
        </w:rPr>
        <w:t>Conclusion</w:t>
      </w:r>
      <w:r w:rsidR="00740DC1">
        <w:rPr>
          <w:rFonts w:cstheme="minorHAnsi"/>
          <w:b/>
          <w:sz w:val="32"/>
          <w:szCs w:val="32"/>
        </w:rPr>
        <w:t xml:space="preserve"> </w:t>
      </w:r>
    </w:p>
    <w:p w:rsidR="008D0F00" w:rsidRPr="00740DC1" w:rsidRDefault="00740DC1" w:rsidP="00AB4EFD">
      <w:pPr>
        <w:spacing w:line="276" w:lineRule="auto"/>
        <w:jc w:val="both"/>
        <w:rPr>
          <w:rFonts w:cstheme="minorHAnsi"/>
          <w:b/>
          <w:sz w:val="32"/>
          <w:szCs w:val="32"/>
        </w:rPr>
      </w:pPr>
      <w:r>
        <w:rPr>
          <w:rFonts w:cstheme="minorHAnsi"/>
        </w:rPr>
        <w:t>The</w:t>
      </w:r>
      <w:r w:rsidR="003B4715" w:rsidRPr="00814402">
        <w:rPr>
          <w:rFonts w:cstheme="minorHAnsi"/>
        </w:rPr>
        <w:t xml:space="preserve"> top 10 best results with texture distance</w:t>
      </w:r>
      <w:r>
        <w:rPr>
          <w:rFonts w:cstheme="minorHAnsi"/>
        </w:rPr>
        <w:t xml:space="preserve">s of 6 and 9 </w:t>
      </w:r>
      <w:r w:rsidR="003B4715" w:rsidRPr="00814402">
        <w:rPr>
          <w:rFonts w:cstheme="minorHAnsi"/>
        </w:rPr>
        <w:t>indicates the small mask</w:t>
      </w:r>
      <w:r>
        <w:rPr>
          <w:rFonts w:cstheme="minorHAnsi"/>
        </w:rPr>
        <w:t>s are</w:t>
      </w:r>
      <w:r w:rsidR="003B4715" w:rsidRPr="00814402">
        <w:rPr>
          <w:rFonts w:cstheme="minorHAnsi"/>
        </w:rPr>
        <w:t xml:space="preserve"> better than </w:t>
      </w:r>
      <w:r>
        <w:rPr>
          <w:rFonts w:cstheme="minorHAnsi"/>
        </w:rPr>
        <w:t xml:space="preserve">the </w:t>
      </w:r>
      <w:r w:rsidR="003B4715" w:rsidRPr="00814402">
        <w:rPr>
          <w:rFonts w:cstheme="minorHAnsi"/>
        </w:rPr>
        <w:t>large mask</w:t>
      </w:r>
      <w:r>
        <w:rPr>
          <w:rFonts w:cstheme="minorHAnsi"/>
        </w:rPr>
        <w:t>s</w:t>
      </w:r>
      <w:r w:rsidR="003B4715" w:rsidRPr="00814402">
        <w:rPr>
          <w:rFonts w:cstheme="minorHAnsi"/>
        </w:rPr>
        <w:t>. With texture distance</w:t>
      </w:r>
      <w:r>
        <w:rPr>
          <w:rFonts w:cstheme="minorHAnsi"/>
        </w:rPr>
        <w:t>s</w:t>
      </w:r>
      <w:r w:rsidR="003B4715" w:rsidRPr="00814402">
        <w:rPr>
          <w:rFonts w:cstheme="minorHAnsi"/>
        </w:rPr>
        <w:t xml:space="preserve"> of 7 and 8, the results are close bu</w:t>
      </w:r>
      <w:r>
        <w:rPr>
          <w:rFonts w:cstheme="minorHAnsi"/>
        </w:rPr>
        <w:t xml:space="preserve">t the small masks have </w:t>
      </w:r>
      <w:r w:rsidR="003B4715" w:rsidRPr="00814402">
        <w:rPr>
          <w:rFonts w:cstheme="minorHAnsi"/>
        </w:rPr>
        <w:t xml:space="preserve">slightly better </w:t>
      </w:r>
      <w:r>
        <w:rPr>
          <w:rFonts w:cstheme="minorHAnsi"/>
        </w:rPr>
        <w:t>results</w:t>
      </w:r>
      <w:r w:rsidR="003B4715" w:rsidRPr="00814402">
        <w:rPr>
          <w:rFonts w:cstheme="minorHAnsi"/>
        </w:rPr>
        <w:t>.</w:t>
      </w:r>
      <w:r w:rsidR="00915FA6">
        <w:rPr>
          <w:rFonts w:cstheme="minorHAnsi"/>
        </w:rPr>
        <w:t xml:space="preserve"> </w:t>
      </w:r>
      <w:r w:rsidR="008D0F00" w:rsidRPr="00814402">
        <w:rPr>
          <w:rFonts w:cstheme="minorHAnsi"/>
        </w:rPr>
        <w:t>Comparing t</w:t>
      </w:r>
      <w:r w:rsidR="003B4715" w:rsidRPr="00814402">
        <w:rPr>
          <w:rFonts w:cstheme="minorHAnsi"/>
        </w:rPr>
        <w:t>he overall 8</w:t>
      </w:r>
      <w:r>
        <w:rPr>
          <w:rFonts w:cstheme="minorHAnsi"/>
        </w:rPr>
        <w:t>,</w:t>
      </w:r>
      <w:r w:rsidR="003B4715" w:rsidRPr="00814402">
        <w:rPr>
          <w:rFonts w:cstheme="minorHAnsi"/>
        </w:rPr>
        <w:t xml:space="preserve">184 </w:t>
      </w:r>
      <w:r w:rsidR="008D0F00" w:rsidRPr="00814402">
        <w:rPr>
          <w:rFonts w:cstheme="minorHAnsi"/>
        </w:rPr>
        <w:t>experiments, the average result</w:t>
      </w:r>
      <w:r>
        <w:rPr>
          <w:rFonts w:cstheme="minorHAnsi"/>
        </w:rPr>
        <w:t>s indicate the small masks are</w:t>
      </w:r>
      <w:r w:rsidR="008D0F00" w:rsidRPr="00814402">
        <w:rPr>
          <w:rFonts w:cstheme="minorHAnsi"/>
        </w:rPr>
        <w:t xml:space="preserve"> be</w:t>
      </w:r>
      <w:r>
        <w:rPr>
          <w:rFonts w:cstheme="minorHAnsi"/>
        </w:rPr>
        <w:t xml:space="preserve">tter than the large masks and the </w:t>
      </w:r>
      <w:r w:rsidR="008D0F00" w:rsidRPr="00814402">
        <w:rPr>
          <w:rFonts w:cstheme="minorHAnsi"/>
        </w:rPr>
        <w:t>similar</w:t>
      </w:r>
      <w:r>
        <w:rPr>
          <w:rFonts w:cstheme="minorHAnsi"/>
        </w:rPr>
        <w:t xml:space="preserve"> variances indicate the validity of the mean comparison</w:t>
      </w:r>
      <w:r w:rsidR="008D0F00" w:rsidRPr="00814402">
        <w:rPr>
          <w:rFonts w:cstheme="minorHAnsi"/>
        </w:rPr>
        <w:t>.</w:t>
      </w:r>
    </w:p>
    <w:sectPr w:rsidR="008D0F00" w:rsidRPr="00740DC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E0C" w:rsidRDefault="00224E0C" w:rsidP="00AF3948">
      <w:pPr>
        <w:spacing w:after="0" w:line="240" w:lineRule="auto"/>
      </w:pPr>
      <w:r>
        <w:separator/>
      </w:r>
    </w:p>
  </w:endnote>
  <w:endnote w:type="continuationSeparator" w:id="0">
    <w:p w:rsidR="00224E0C" w:rsidRDefault="00224E0C" w:rsidP="00AF3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17755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72BA0" w:rsidRDefault="00A72BA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7E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2BA0" w:rsidRDefault="00A72B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E0C" w:rsidRDefault="00224E0C" w:rsidP="00AF3948">
      <w:pPr>
        <w:spacing w:after="0" w:line="240" w:lineRule="auto"/>
      </w:pPr>
      <w:r>
        <w:separator/>
      </w:r>
    </w:p>
  </w:footnote>
  <w:footnote w:type="continuationSeparator" w:id="0">
    <w:p w:rsidR="00224E0C" w:rsidRDefault="00224E0C" w:rsidP="00AF39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741343"/>
    <w:multiLevelType w:val="hybridMultilevel"/>
    <w:tmpl w:val="7ACC6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747F83"/>
    <w:multiLevelType w:val="hybridMultilevel"/>
    <w:tmpl w:val="52588DE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538"/>
    <w:rsid w:val="00022B7A"/>
    <w:rsid w:val="0002395E"/>
    <w:rsid w:val="00052074"/>
    <w:rsid w:val="00082A75"/>
    <w:rsid w:val="000D055B"/>
    <w:rsid w:val="001C0A31"/>
    <w:rsid w:val="00224E0C"/>
    <w:rsid w:val="002A6785"/>
    <w:rsid w:val="003A673B"/>
    <w:rsid w:val="003B4715"/>
    <w:rsid w:val="003F0538"/>
    <w:rsid w:val="00482B74"/>
    <w:rsid w:val="004D66D8"/>
    <w:rsid w:val="00545A1D"/>
    <w:rsid w:val="00593FD1"/>
    <w:rsid w:val="005A58D8"/>
    <w:rsid w:val="005F2F37"/>
    <w:rsid w:val="007333F1"/>
    <w:rsid w:val="00740DC1"/>
    <w:rsid w:val="007B13EC"/>
    <w:rsid w:val="00814402"/>
    <w:rsid w:val="00834DF9"/>
    <w:rsid w:val="0084701D"/>
    <w:rsid w:val="00851BF6"/>
    <w:rsid w:val="00882222"/>
    <w:rsid w:val="008D0F00"/>
    <w:rsid w:val="00915FA6"/>
    <w:rsid w:val="009B278B"/>
    <w:rsid w:val="009C2A0B"/>
    <w:rsid w:val="009C6560"/>
    <w:rsid w:val="00A03A1C"/>
    <w:rsid w:val="00A269AA"/>
    <w:rsid w:val="00A56DA3"/>
    <w:rsid w:val="00A72BA0"/>
    <w:rsid w:val="00AB4EFD"/>
    <w:rsid w:val="00AE7BFA"/>
    <w:rsid w:val="00AF3948"/>
    <w:rsid w:val="00AF3B6A"/>
    <w:rsid w:val="00B413A5"/>
    <w:rsid w:val="00B60E41"/>
    <w:rsid w:val="00BC4CC1"/>
    <w:rsid w:val="00C54B11"/>
    <w:rsid w:val="00D30AFB"/>
    <w:rsid w:val="00DA0A17"/>
    <w:rsid w:val="00DA4629"/>
    <w:rsid w:val="00E35ED3"/>
    <w:rsid w:val="00EB5795"/>
    <w:rsid w:val="00F35B2F"/>
    <w:rsid w:val="00F47EB0"/>
    <w:rsid w:val="00FC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B504BC-A815-40FC-BE01-DFA9419CA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05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0A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05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3F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C0A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F39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948"/>
  </w:style>
  <w:style w:type="paragraph" w:styleId="Footer">
    <w:name w:val="footer"/>
    <w:basedOn w:val="Normal"/>
    <w:link w:val="FooterChar"/>
    <w:uiPriority w:val="99"/>
    <w:unhideWhenUsed/>
    <w:rsid w:val="00AF39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948"/>
  </w:style>
  <w:style w:type="paragraph" w:customStyle="1" w:styleId="paragraph">
    <w:name w:val="paragraph"/>
    <w:basedOn w:val="Normal"/>
    <w:rsid w:val="00A72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72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ITS</Company>
  <LinksUpToDate>false</LinksUpToDate>
  <CharactersWithSpaces>8272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Pant, Gita</dc:creator>
  <cp:keywords/>
  <dc:description/>
  <cp:lastModifiedBy>Umbaugh, Scott</cp:lastModifiedBy>
  <cp:revision>2</cp:revision>
  <dcterms:created xsi:type="dcterms:W3CDTF">2018-03-16T19:05:00Z</dcterms:created>
  <dcterms:modified xsi:type="dcterms:W3CDTF">2018-03-16T19:05:00Z</dcterms:modified>
</cp:coreProperties>
</file>